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D3637" w:rsidRDefault="000D3637" w:rsidP="000D3637">
      <w:pPr>
        <w:pStyle w:val="Odstavecseseznamem"/>
        <w:numPr>
          <w:ilvl w:val="0"/>
          <w:numId w:val="1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D3637" w:rsidRDefault="000D3637" w:rsidP="000D363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F84B04" w:rsidRDefault="00F84B04" w:rsidP="000D3637">
      <w:pPr>
        <w:rPr>
          <w:rFonts w:ascii="Book Antiqua" w:hAnsi="Book Antiqua"/>
          <w:b/>
          <w:i/>
        </w:rPr>
      </w:pPr>
      <w:bookmarkStart w:id="0" w:name="_GoBack"/>
      <w:bookmarkEnd w:id="0"/>
    </w:p>
    <w:p w:rsidR="00F84B04" w:rsidRDefault="00F84B04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24. 6. – Slavnost Narození sv. Jana Křtitele - </w:t>
      </w:r>
      <w:r>
        <w:rPr>
          <w:rFonts w:ascii="Book Antiqua" w:hAnsi="Book Antiqua"/>
          <w:i/>
        </w:rPr>
        <w:t>sbírka na Diecézní charitu v H. Králové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Václava a Miloslavu Hájkovy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25. 6.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26. 6.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27. 6.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Čtvrtek 28. 6. – Památka sv. Ireneje, biskupa a mučedníka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29. 6. Slavnost sv. Petra a Pavla, apoštolů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30. 6. </w:t>
      </w:r>
      <w:r>
        <w:rPr>
          <w:rFonts w:ascii="Book Antiqua" w:hAnsi="Book Antiqua"/>
        </w:rPr>
        <w:t xml:space="preserve">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poutní mše sv. v Babicích </w:t>
      </w:r>
    </w:p>
    <w:p w:rsidR="000D3637" w:rsidRDefault="000D3637" w:rsidP="000D3637">
      <w:pPr>
        <w:rPr>
          <w:rFonts w:ascii="Book Antiqua" w:hAnsi="Book Antiqua"/>
        </w:rPr>
      </w:pPr>
    </w:p>
    <w:p w:rsidR="000D3637" w:rsidRDefault="000D3637" w:rsidP="000D36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1. 7. – 13. neděle v mezidobí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- Za p. Týfu a p. Pazderu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  <w:i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  <w:i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0D3637" w:rsidRDefault="000D3637" w:rsidP="000D363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0D3637" w:rsidRDefault="000D3637" w:rsidP="000D363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25. 6. do 30. 6. 2018  zastupuje Mgr. Viliam Vágner (tel: 604 186 200)</w:t>
      </w: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767950" w:rsidRDefault="00767950" w:rsidP="000D363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D3637" w:rsidRDefault="000D3637" w:rsidP="000D363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D3637" w:rsidRDefault="000D3637" w:rsidP="000D3637">
      <w:pPr>
        <w:pStyle w:val="Odstavecseseznamem"/>
        <w:numPr>
          <w:ilvl w:val="0"/>
          <w:numId w:val="1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D3637" w:rsidRDefault="000D3637" w:rsidP="000D363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F84B04" w:rsidRDefault="00F84B04" w:rsidP="000D3637">
      <w:pPr>
        <w:rPr>
          <w:rFonts w:ascii="Book Antiqua" w:hAnsi="Book Antiqua"/>
          <w:b/>
          <w:i/>
        </w:rPr>
      </w:pPr>
    </w:p>
    <w:p w:rsidR="00F84B04" w:rsidRDefault="00F84B04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1. 7. – 13. neděle v mezidobí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- Za p. Týfu a p. Pazderu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2. 7.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3. 7. – Svátek sv. Tomáše, apoštola</w:t>
      </w:r>
    </w:p>
    <w:p w:rsidR="000D3637" w:rsidRDefault="000D3637" w:rsidP="000D3637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(Nejsv. Trojice)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4. 7. – Památka sv. Prokopa, opata</w:t>
      </w:r>
    </w:p>
    <w:p w:rsidR="000D3637" w:rsidRDefault="000D3637" w:rsidP="000D363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5. 7</w:t>
      </w:r>
      <w:r w:rsidR="00BD1A21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– Slavnost sv. Cyrila, mnicha a Metoděje, biskupa, patronů Evropy</w:t>
      </w:r>
    </w:p>
    <w:p w:rsidR="000D3637" w:rsidRDefault="000D3637" w:rsidP="000D363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8:00 mše sv. v Chlumci n. C. (farní kostel)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6. 7</w:t>
      </w:r>
      <w:r w:rsidR="00BD1A21">
        <w:rPr>
          <w:rFonts w:ascii="Book Antiqua" w:hAnsi="Book Antiqua"/>
          <w:b/>
        </w:rPr>
        <w:t>.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 – Za Zitu Potůčkovou</w:t>
      </w:r>
    </w:p>
    <w:p w:rsidR="000D3637" w:rsidRDefault="000D3637" w:rsidP="000D3637">
      <w:pPr>
        <w:rPr>
          <w:rFonts w:ascii="Book Antiqua" w:hAnsi="Book Antiqua"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7. 7. </w:t>
      </w:r>
      <w:r>
        <w:rPr>
          <w:rFonts w:ascii="Book Antiqua" w:hAnsi="Book Antiqua"/>
        </w:rPr>
        <w:t xml:space="preserve">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Lučicích (s nedělní platností)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0D3637" w:rsidRDefault="000D3637" w:rsidP="000D3637">
      <w:pPr>
        <w:rPr>
          <w:rFonts w:ascii="Book Antiqua" w:hAnsi="Book Antiqua"/>
        </w:rPr>
      </w:pPr>
    </w:p>
    <w:p w:rsidR="000D3637" w:rsidRDefault="000D3637" w:rsidP="000D36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8. 7. - 14. neděle v mezidobí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D3637" w:rsidRDefault="000D3637" w:rsidP="000D3637">
      <w:pPr>
        <w:pStyle w:val="Odstavecseseznamem"/>
        <w:numPr>
          <w:ilvl w:val="0"/>
          <w:numId w:val="1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D3637" w:rsidRDefault="000D3637" w:rsidP="000D363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F84B04" w:rsidRDefault="00F84B04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8. 7. - 14. neděle v mezidobí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9. 7.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10. 7. </w:t>
      </w:r>
    </w:p>
    <w:p w:rsidR="000D3637" w:rsidRDefault="000D3637" w:rsidP="000D3637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(Nejsv. Trojice) 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11. 7. – Svátek sv. Benedikta, opata, patrona Evropy</w:t>
      </w:r>
    </w:p>
    <w:p w:rsidR="000D3637" w:rsidRDefault="000D3637" w:rsidP="000D363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BD1A21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12. 7</w:t>
      </w:r>
      <w:r w:rsidR="00BD1A21">
        <w:rPr>
          <w:rFonts w:ascii="Book Antiqua" w:hAnsi="Book Antiqua"/>
          <w:b/>
        </w:rPr>
        <w:t>.</w:t>
      </w: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13. 7.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0D3637" w:rsidRDefault="000D3637" w:rsidP="000D3637">
      <w:pPr>
        <w:rPr>
          <w:rFonts w:ascii="Book Antiqua" w:hAnsi="Book Antiqua"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14. 7. </w:t>
      </w:r>
      <w:r>
        <w:rPr>
          <w:rFonts w:ascii="Book Antiqua" w:hAnsi="Book Antiqua"/>
        </w:rPr>
        <w:t xml:space="preserve">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10:00 svatohubertská mše sv. ve Staré Vodě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:rsidR="000D3637" w:rsidRDefault="000D3637" w:rsidP="000D3637">
      <w:pPr>
        <w:rPr>
          <w:rFonts w:ascii="Book Antiqua" w:hAnsi="Book Antiqua"/>
        </w:rPr>
      </w:pPr>
    </w:p>
    <w:p w:rsidR="000D3637" w:rsidRDefault="000D3637" w:rsidP="000D36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15. 7. - 15. neděle v mezidobí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D3637" w:rsidRDefault="000D3637" w:rsidP="000D3637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D3637" w:rsidRDefault="000D3637" w:rsidP="000D36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rPr>
          <w:rFonts w:ascii="Book Antiqua" w:hAnsi="Book Antiqua"/>
          <w:b/>
          <w:i/>
        </w:rPr>
      </w:pPr>
    </w:p>
    <w:p w:rsidR="000D3637" w:rsidRDefault="000D3637" w:rsidP="000D363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1D161C" w:rsidRPr="000D3637" w:rsidRDefault="001D161C" w:rsidP="000D3637"/>
    <w:sectPr w:rsidR="001D161C" w:rsidRPr="000D3637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D3637"/>
    <w:rsid w:val="00103977"/>
    <w:rsid w:val="00133049"/>
    <w:rsid w:val="00166A38"/>
    <w:rsid w:val="001736C1"/>
    <w:rsid w:val="001A4620"/>
    <w:rsid w:val="001C1B3E"/>
    <w:rsid w:val="001D161C"/>
    <w:rsid w:val="001D45B4"/>
    <w:rsid w:val="00224207"/>
    <w:rsid w:val="002245E0"/>
    <w:rsid w:val="00242DCC"/>
    <w:rsid w:val="00253A13"/>
    <w:rsid w:val="002670AA"/>
    <w:rsid w:val="002734AD"/>
    <w:rsid w:val="002A7266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273F6"/>
    <w:rsid w:val="0055638F"/>
    <w:rsid w:val="00562022"/>
    <w:rsid w:val="00583184"/>
    <w:rsid w:val="0058677E"/>
    <w:rsid w:val="00590E1D"/>
    <w:rsid w:val="005A3AFD"/>
    <w:rsid w:val="005B0395"/>
    <w:rsid w:val="005B7D8E"/>
    <w:rsid w:val="006171FD"/>
    <w:rsid w:val="00634466"/>
    <w:rsid w:val="00647562"/>
    <w:rsid w:val="00680077"/>
    <w:rsid w:val="00697232"/>
    <w:rsid w:val="006C4D5C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924EA"/>
    <w:rsid w:val="008A6BF8"/>
    <w:rsid w:val="008A7EEC"/>
    <w:rsid w:val="008B7C78"/>
    <w:rsid w:val="008C4980"/>
    <w:rsid w:val="008D6BB3"/>
    <w:rsid w:val="0090533F"/>
    <w:rsid w:val="009517CE"/>
    <w:rsid w:val="0098194F"/>
    <w:rsid w:val="00983D90"/>
    <w:rsid w:val="009C5C30"/>
    <w:rsid w:val="009C7083"/>
    <w:rsid w:val="009F282D"/>
    <w:rsid w:val="00A0110E"/>
    <w:rsid w:val="00A145E1"/>
    <w:rsid w:val="00A25FB7"/>
    <w:rsid w:val="00A32246"/>
    <w:rsid w:val="00AC5B30"/>
    <w:rsid w:val="00B06ECF"/>
    <w:rsid w:val="00B16B1B"/>
    <w:rsid w:val="00B16CFC"/>
    <w:rsid w:val="00B27041"/>
    <w:rsid w:val="00B6130D"/>
    <w:rsid w:val="00B9167C"/>
    <w:rsid w:val="00B969ED"/>
    <w:rsid w:val="00BA1E7C"/>
    <w:rsid w:val="00BC1B9B"/>
    <w:rsid w:val="00BC5A1E"/>
    <w:rsid w:val="00BD1A21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10C2A"/>
    <w:rsid w:val="00D54B18"/>
    <w:rsid w:val="00D57920"/>
    <w:rsid w:val="00D67C0C"/>
    <w:rsid w:val="00DA2D20"/>
    <w:rsid w:val="00DA3214"/>
    <w:rsid w:val="00DC1746"/>
    <w:rsid w:val="00DD0541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F463E9"/>
    <w:rsid w:val="00F70E7F"/>
    <w:rsid w:val="00F71A77"/>
    <w:rsid w:val="00F7542B"/>
    <w:rsid w:val="00F83184"/>
    <w:rsid w:val="00F84B04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2018-06-25T15:23:00Z</dcterms:created>
  <dcterms:modified xsi:type="dcterms:W3CDTF">2018-06-25T15:23:00Z</dcterms:modified>
</cp:coreProperties>
</file>