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1A" w:rsidRDefault="00135C1A" w:rsidP="00135C1A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35C1A" w:rsidRDefault="00135C1A" w:rsidP="00135C1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35C1A" w:rsidRDefault="00135C1A" w:rsidP="00135C1A">
      <w:pPr>
        <w:pStyle w:val="Odstavecseseznamem"/>
        <w:numPr>
          <w:ilvl w:val="0"/>
          <w:numId w:val="4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35C1A" w:rsidRDefault="00135C1A" w:rsidP="00135C1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C94455" w:rsidRDefault="00C94455" w:rsidP="00135C1A">
      <w:pPr>
        <w:spacing w:line="480" w:lineRule="auto"/>
        <w:rPr>
          <w:rFonts w:ascii="Book Antiqua" w:hAnsi="Book Antiqua"/>
          <w:b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11. 8.  – 19</w:t>
      </w:r>
      <w:proofErr w:type="gramEnd"/>
      <w:r>
        <w:rPr>
          <w:rFonts w:ascii="Book Antiqua" w:hAnsi="Book Antiqua"/>
          <w:b/>
        </w:rPr>
        <w:t>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Marii Hejtmánkovou a sestru Růženu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12. 8. 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13. 8.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– Za † Annu Myškovou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a rodinu Špásovu a Kuklovu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14. 8. – Památka sv. Maxmiliána Marie Kolbeho, kněze a mučedníka</w:t>
      </w:r>
    </w:p>
    <w:p w:rsidR="00135C1A" w:rsidRDefault="00135C1A" w:rsidP="00135C1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135C1A" w:rsidRDefault="00135C1A" w:rsidP="00135C1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Čtvrtek 15. 8. – Slavnost Nanebevzetí P. Marie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16. 8.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17. 8.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18. 8.  – 20.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rodinu Psohlavcovu a Riegerovu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mše sv. v Lovčicích </w:t>
      </w: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rPr>
          <w:rStyle w:val="Hypertextovodkaz"/>
          <w:rFonts w:ascii="Comic Sans MS" w:hAnsi="Comic Sans MS"/>
        </w:rPr>
      </w:pPr>
      <w:r>
        <w:rPr>
          <w:rFonts w:ascii="Book Antiqua" w:hAnsi="Book Antiqua"/>
          <w:i/>
        </w:rPr>
        <w:t>-  ve středu 14. 8. jste zváni od 19:30 hod. na faru na biblickou hodinu</w:t>
      </w: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rPr>
          <w:rStyle w:val="Hypertextovodkaz"/>
          <w:rFonts w:ascii="Comic Sans MS" w:hAnsi="Comic Sans MS"/>
        </w:rPr>
      </w:pP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35C1A" w:rsidRDefault="00135C1A" w:rsidP="00135C1A">
      <w:pPr>
        <w:pStyle w:val="Odstavecseseznamem"/>
        <w:numPr>
          <w:ilvl w:val="0"/>
          <w:numId w:val="4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35C1A" w:rsidRDefault="00135C1A" w:rsidP="00135C1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C94455" w:rsidRDefault="00C94455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18. 8.  – 20</w:t>
      </w:r>
      <w:proofErr w:type="gramEnd"/>
      <w:r>
        <w:rPr>
          <w:rFonts w:ascii="Book Antiqua" w:hAnsi="Book Antiqua"/>
          <w:b/>
        </w:rPr>
        <w:t>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rodinu Psohlavcovu a Riegerovu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mše sv. v Lovčicích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19. 8. 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20. 8. – Památka sv. Bernarda, opata a učitele církve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21. 8. – Památka sv. Pia X., papeže</w:t>
      </w:r>
    </w:p>
    <w:p w:rsidR="00135C1A" w:rsidRDefault="00135C1A" w:rsidP="00135C1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135C1A" w:rsidRDefault="00135C1A" w:rsidP="00135C1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Čtvrtek 22. 8. – Památka P. Marie Královny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23. 8.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24. 8. – Svátek sv. Bartoloměje, apoštola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135C1A" w:rsidRDefault="00135C1A" w:rsidP="00135C1A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25. 8.  – 21.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manžele Novákovy a Václava Hušnera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Style w:val="Hypertextovodkaz"/>
          <w:rFonts w:ascii="Comic Sans MS" w:hAnsi="Comic Sans MS"/>
        </w:rPr>
      </w:pPr>
      <w:r>
        <w:rPr>
          <w:rFonts w:ascii="Book Antiqua" w:hAnsi="Book Antiqua"/>
          <w:i/>
        </w:rPr>
        <w:t>-  ve středu 21. 8. jste zváni od 19:30 hod. na faru na biblickou hodinu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pStyle w:val="Odstavecseseznamem"/>
        <w:numPr>
          <w:ilvl w:val="0"/>
          <w:numId w:val="44"/>
        </w:numPr>
        <w:ind w:left="357" w:hanging="357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rodiče dětí ZŠ mají k dispozici v kostele přihlášky do nepovinného předmětu Římskokatolické náboženství pro rok 201</w:t>
      </w:r>
      <w:r w:rsidR="00FF7F75">
        <w:rPr>
          <w:rFonts w:ascii="Book Antiqua" w:hAnsi="Book Antiqua"/>
          <w:b/>
          <w:i/>
        </w:rPr>
        <w:t>9</w:t>
      </w:r>
      <w:r>
        <w:rPr>
          <w:rFonts w:ascii="Book Antiqua" w:hAnsi="Book Antiqua"/>
          <w:b/>
          <w:i/>
        </w:rPr>
        <w:t>/</w:t>
      </w:r>
      <w:r w:rsidR="00FF7F75">
        <w:rPr>
          <w:rFonts w:ascii="Book Antiqua" w:hAnsi="Book Antiqua"/>
          <w:b/>
          <w:i/>
        </w:rPr>
        <w:t>20</w:t>
      </w:r>
      <w:r>
        <w:rPr>
          <w:rFonts w:ascii="Book Antiqua" w:hAnsi="Book Antiqua"/>
          <w:b/>
          <w:i/>
        </w:rPr>
        <w:t>. Vyplněné přihlášky doručte co nejdříve správci farnosti.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  <w:b/>
          <w:sz w:val="32"/>
          <w:szCs w:val="32"/>
          <w:u w:val="single"/>
        </w:rPr>
      </w:pPr>
    </w:p>
    <w:p w:rsidR="00135C1A" w:rsidRDefault="00135C1A" w:rsidP="00135C1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35C1A" w:rsidRDefault="00135C1A" w:rsidP="00135C1A">
      <w:pPr>
        <w:pStyle w:val="Odstavecseseznamem"/>
        <w:numPr>
          <w:ilvl w:val="0"/>
          <w:numId w:val="4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35C1A" w:rsidRDefault="00135C1A" w:rsidP="00135C1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C94455" w:rsidRDefault="00C94455" w:rsidP="00135C1A">
      <w:pPr>
        <w:rPr>
          <w:rFonts w:ascii="Book Antiqua" w:hAnsi="Book Antiqua"/>
        </w:rPr>
      </w:pPr>
      <w:bookmarkStart w:id="0" w:name="_GoBack"/>
      <w:bookmarkEnd w:id="0"/>
    </w:p>
    <w:p w:rsidR="00135C1A" w:rsidRDefault="00135C1A" w:rsidP="00135C1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25. 8.  – 21</w:t>
      </w:r>
      <w:proofErr w:type="gramEnd"/>
      <w:r>
        <w:rPr>
          <w:rFonts w:ascii="Book Antiqua" w:hAnsi="Book Antiqua"/>
          <w:b/>
        </w:rPr>
        <w:t>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manžele Novákovy a Václava Hušnera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26. 8. 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27. 8. – Památka sv. Moniky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28. 8. – Památka sv. Augustina, biskupa a učitele církve</w:t>
      </w:r>
    </w:p>
    <w:p w:rsidR="00135C1A" w:rsidRDefault="00135C1A" w:rsidP="00135C1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Čtvrtek 29. 8. – Památka Umučení sv. Jana Křtitele</w:t>
      </w:r>
    </w:p>
    <w:p w:rsidR="00135C1A" w:rsidRDefault="00135C1A" w:rsidP="00135C1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30. 8.</w:t>
      </w:r>
    </w:p>
    <w:p w:rsidR="00135C1A" w:rsidRDefault="00135C1A" w:rsidP="00135C1A">
      <w:pPr>
        <w:spacing w:line="480" w:lineRule="auto"/>
        <w:rPr>
          <w:rStyle w:val="Hypertextovodkaz"/>
        </w:rPr>
      </w:pPr>
      <w:r>
        <w:rPr>
          <w:rFonts w:ascii="Book Antiqua" w:hAnsi="Book Antiqua"/>
          <w:b/>
        </w:rPr>
        <w:t xml:space="preserve">Sobota 31. 8. </w:t>
      </w:r>
    </w:p>
    <w:p w:rsidR="00135C1A" w:rsidRDefault="00135C1A" w:rsidP="00135C1A">
      <w:pPr>
        <w:spacing w:line="480" w:lineRule="auto"/>
        <w:rPr>
          <w:i/>
        </w:rPr>
      </w:pPr>
      <w:r>
        <w:rPr>
          <w:rFonts w:ascii="Book Antiqua" w:hAnsi="Book Antiqua"/>
          <w:b/>
        </w:rPr>
        <w:t>Neděle 1. 9.  – 22. neděle v mezidobí</w:t>
      </w:r>
      <w:r>
        <w:rPr>
          <w:rFonts w:ascii="Book Antiqua" w:hAnsi="Book Antiqua"/>
        </w:rPr>
        <w:t xml:space="preserve">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135C1A" w:rsidRDefault="00135C1A" w:rsidP="00135C1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35C1A" w:rsidRDefault="00135C1A" w:rsidP="00135C1A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135C1A" w:rsidRDefault="00135C1A" w:rsidP="00135C1A">
      <w:pPr>
        <w:rPr>
          <w:rFonts w:ascii="Book Antiqua" w:hAnsi="Book Antiqua"/>
        </w:rPr>
      </w:pPr>
    </w:p>
    <w:p w:rsidR="000378A2" w:rsidRDefault="000378A2" w:rsidP="006D64D2">
      <w:pPr>
        <w:rPr>
          <w:rFonts w:ascii="Book Antiqua" w:hAnsi="Book Antiqua" w:cs="Lucida Sans Unicode"/>
          <w:b/>
          <w:i/>
        </w:rPr>
      </w:pPr>
    </w:p>
    <w:p w:rsidR="003C52CD" w:rsidRDefault="003C52CD" w:rsidP="006D64D2">
      <w:pPr>
        <w:rPr>
          <w:rFonts w:ascii="Book Antiqua" w:hAnsi="Book Antiqua" w:cs="Lucida Sans Unicode"/>
          <w:b/>
          <w:i/>
        </w:rPr>
      </w:pPr>
    </w:p>
    <w:sectPr w:rsidR="003C52CD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35C1A"/>
    <w:rsid w:val="0016033A"/>
    <w:rsid w:val="0016378C"/>
    <w:rsid w:val="00166A38"/>
    <w:rsid w:val="001736C1"/>
    <w:rsid w:val="00181A45"/>
    <w:rsid w:val="001A02CD"/>
    <w:rsid w:val="001A1C97"/>
    <w:rsid w:val="001A4620"/>
    <w:rsid w:val="001B4DEE"/>
    <w:rsid w:val="001C1B3E"/>
    <w:rsid w:val="001D161C"/>
    <w:rsid w:val="001D45B4"/>
    <w:rsid w:val="001E1BA9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6035"/>
    <w:rsid w:val="004827E3"/>
    <w:rsid w:val="004830C4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D64D2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291E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94455"/>
    <w:rsid w:val="00C9716A"/>
    <w:rsid w:val="00CA3E0B"/>
    <w:rsid w:val="00CB0184"/>
    <w:rsid w:val="00CB1C19"/>
    <w:rsid w:val="00CC3126"/>
    <w:rsid w:val="00CC3DE4"/>
    <w:rsid w:val="00D03822"/>
    <w:rsid w:val="00D0387F"/>
    <w:rsid w:val="00D079AB"/>
    <w:rsid w:val="00D10C2A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D41AF"/>
    <w:rsid w:val="00EE28F6"/>
    <w:rsid w:val="00EE316B"/>
    <w:rsid w:val="00F040F8"/>
    <w:rsid w:val="00F119F3"/>
    <w:rsid w:val="00F32E53"/>
    <w:rsid w:val="00F463E9"/>
    <w:rsid w:val="00F56FC1"/>
    <w:rsid w:val="00F603F9"/>
    <w:rsid w:val="00F64CE9"/>
    <w:rsid w:val="00F70E7F"/>
    <w:rsid w:val="00F71A77"/>
    <w:rsid w:val="00F72670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2019-07-04T08:39:00Z</cp:lastPrinted>
  <dcterms:created xsi:type="dcterms:W3CDTF">2019-08-14T18:31:00Z</dcterms:created>
  <dcterms:modified xsi:type="dcterms:W3CDTF">2019-08-14T18:31:00Z</dcterms:modified>
</cp:coreProperties>
</file>