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BE" w:rsidRDefault="003707BE" w:rsidP="003707BE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3707BE" w:rsidRDefault="003707BE" w:rsidP="003707B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3707BE" w:rsidRDefault="003707BE" w:rsidP="003707BE">
      <w:pPr>
        <w:pStyle w:val="Odstavecseseznamem"/>
        <w:numPr>
          <w:ilvl w:val="0"/>
          <w:numId w:val="3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3707BE" w:rsidRDefault="003707BE" w:rsidP="003707BE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1E67B8" w:rsidRDefault="001E67B8" w:rsidP="003707BE">
      <w:pPr>
        <w:pStyle w:val="Odstavecseseznamem"/>
        <w:ind w:left="360"/>
        <w:rPr>
          <w:rStyle w:val="Hypertextovodkaz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11. 4. – 2. neděle velikonoční (Božího milosrdenství)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3707BE" w:rsidRDefault="003707BE" w:rsidP="003707B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</w:t>
      </w:r>
      <w:r>
        <w:rPr>
          <w:rFonts w:ascii="Book Antiqua" w:hAnsi="Book Antiqua"/>
        </w:rPr>
        <w:t xml:space="preserve">mše sv. </w:t>
      </w:r>
      <w:r>
        <w:rPr>
          <w:rFonts w:ascii="Book Antiqua" w:hAnsi="Book Antiqua" w:cs="Lucida Sans Unicode"/>
        </w:rPr>
        <w:t xml:space="preserve">v Mlékosrbech </w:t>
      </w:r>
    </w:p>
    <w:p w:rsidR="003707BE" w:rsidRDefault="003707BE" w:rsidP="003707BE">
      <w:pPr>
        <w:rPr>
          <w:rFonts w:ascii="Book Antiqua" w:hAnsi="Book Antiqua"/>
        </w:rPr>
      </w:pP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12.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13. 4. </w:t>
      </w:r>
    </w:p>
    <w:p w:rsidR="003707BE" w:rsidRDefault="003707BE" w:rsidP="003707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(Nejsvětější Trojice)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14. 4. </w:t>
      </w:r>
    </w:p>
    <w:p w:rsidR="003707BE" w:rsidRDefault="003707BE" w:rsidP="003707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15.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16. 4. </w:t>
      </w:r>
    </w:p>
    <w:p w:rsidR="003707BE" w:rsidRDefault="003707BE" w:rsidP="003707B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v Chlumci n. C. (farní kostel)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17. 4. </w:t>
      </w:r>
    </w:p>
    <w:p w:rsidR="003707BE" w:rsidRDefault="003707BE" w:rsidP="003707BE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15:30 – mše sv. v Nepolisech (s nedělní platností)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Domově v Podzámčí (s nedělní platností) – za farníky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707BE" w:rsidRDefault="003707BE" w:rsidP="003707B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18. 4. – 3. neděle velikonoční </w:t>
      </w:r>
      <w:r>
        <w:rPr>
          <w:rFonts w:ascii="Book Antiqua" w:hAnsi="Book Antiqua"/>
          <w:i/>
        </w:rPr>
        <w:t>– sbírka na opravu kostela sv. Voršily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bohoslužba slova v Mlékosrbech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3707BE" w:rsidRDefault="003707BE" w:rsidP="003707BE">
      <w:pPr>
        <w:rPr>
          <w:rFonts w:ascii="Book Antiqua" w:hAnsi="Book Antiqua"/>
        </w:rPr>
      </w:pPr>
    </w:p>
    <w:p w:rsidR="003707BE" w:rsidRDefault="003707BE" w:rsidP="003707BE">
      <w:pPr>
        <w:rPr>
          <w:rFonts w:ascii="Book Antiqua" w:hAnsi="Book Antiqua"/>
        </w:rPr>
      </w:pPr>
    </w:p>
    <w:p w:rsidR="003707BE" w:rsidRDefault="003707BE" w:rsidP="003707B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vzhledem k vládním opatřením je při bohoslužbách omezené naplnění kapacity kostela</w:t>
      </w:r>
    </w:p>
    <w:p w:rsidR="003707BE" w:rsidRDefault="003707BE" w:rsidP="003707BE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přečtení je na stolku nové číslo časopisu Adalbert</w:t>
      </w:r>
    </w:p>
    <w:p w:rsidR="003707BE" w:rsidRDefault="003707BE" w:rsidP="003707B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od pondělí 12. dubna pokračuje na faře výuka náboženství</w:t>
      </w: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3707BE" w:rsidRDefault="003707BE" w:rsidP="003707BE">
      <w:pPr>
        <w:pStyle w:val="Odstavecseseznamem"/>
        <w:numPr>
          <w:ilvl w:val="0"/>
          <w:numId w:val="33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3707BE" w:rsidRDefault="003707BE" w:rsidP="003707BE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1E67B8" w:rsidRDefault="001E67B8" w:rsidP="003707BE">
      <w:pPr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</w:p>
    <w:p w:rsidR="003707BE" w:rsidRDefault="003707BE" w:rsidP="003707BE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18. 4. – 3. neděle velikonoční </w:t>
      </w:r>
      <w:r>
        <w:rPr>
          <w:rFonts w:ascii="Book Antiqua" w:hAnsi="Book Antiqua"/>
          <w:i/>
        </w:rPr>
        <w:t>– sbírka na opravu kostela sv. Voršily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bohoslužba slova v Mlékosrbech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3707BE" w:rsidRDefault="003707BE" w:rsidP="003707BE">
      <w:pPr>
        <w:rPr>
          <w:rFonts w:ascii="Book Antiqua" w:hAnsi="Book Antiqua"/>
        </w:rPr>
      </w:pP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19.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20.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21.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22. 4. 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23. 4. – Svátek sv. Vojtěcha, biskupa a mučedníka</w:t>
      </w:r>
    </w:p>
    <w:p w:rsidR="003707BE" w:rsidRDefault="003707BE" w:rsidP="003707B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24. 4. </w:t>
      </w:r>
    </w:p>
    <w:p w:rsidR="003707BE" w:rsidRDefault="003707BE" w:rsidP="003707BE">
      <w:pPr>
        <w:pStyle w:val="Bezmezer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25. 4. – 4. neděle velikonoční - </w:t>
      </w:r>
      <w:r>
        <w:rPr>
          <w:rFonts w:ascii="Book Antiqua" w:hAnsi="Book Antiqua"/>
          <w:i/>
        </w:rPr>
        <w:t>sbírka na „Kněžský seminář a formace bohoslovců (1)“</w:t>
      </w:r>
    </w:p>
    <w:p w:rsidR="003707BE" w:rsidRDefault="003707BE" w:rsidP="003707BE">
      <w:pPr>
        <w:pStyle w:val="Bezmezer"/>
        <w:rPr>
          <w:rFonts w:ascii="Book Antiqua" w:hAnsi="Book Antiqua" w:cs="TimesNewRomanPSMT"/>
        </w:rPr>
      </w:pP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farnost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3707BE" w:rsidRDefault="003707BE" w:rsidP="003707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v Lovčicích</w:t>
      </w: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rPr>
          <w:rFonts w:ascii="Book Antiqua" w:hAnsi="Book Antiqua"/>
          <w:b/>
          <w:sz w:val="36"/>
          <w:szCs w:val="36"/>
        </w:rPr>
      </w:pPr>
    </w:p>
    <w:p w:rsidR="003707BE" w:rsidRDefault="003707BE" w:rsidP="003707BE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vzhledem k vládním opatřením je při bohoslužbách omezené naplnění kapacity kostela</w:t>
      </w:r>
    </w:p>
    <w:p w:rsidR="003707BE" w:rsidRDefault="003707BE" w:rsidP="003707BE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  po dobu nepřítomnosti správce farnosti ŘKF Chlumec nad Cidlinou a Lovčice  </w:t>
      </w:r>
    </w:p>
    <w:p w:rsidR="003707BE" w:rsidRDefault="003707BE" w:rsidP="003707BE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A. Vidourka od 19. 4. do 24. 4. 2021 zastupuje Mgr. Cyril Solčáni (tel: 721 717 187)</w:t>
      </w:r>
    </w:p>
    <w:p w:rsidR="003137C7" w:rsidRPr="00150AF0" w:rsidRDefault="003137C7" w:rsidP="003707BE"/>
    <w:sectPr w:rsidR="003137C7" w:rsidRPr="00150AF0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70B"/>
    <w:multiLevelType w:val="hybridMultilevel"/>
    <w:tmpl w:val="95D45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7DD2B4B"/>
    <w:multiLevelType w:val="multilevel"/>
    <w:tmpl w:val="25E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C18AD"/>
    <w:multiLevelType w:val="hybridMultilevel"/>
    <w:tmpl w:val="B6CC2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05D18"/>
    <w:rsid w:val="00016B93"/>
    <w:rsid w:val="00036383"/>
    <w:rsid w:val="000378A2"/>
    <w:rsid w:val="00046C1D"/>
    <w:rsid w:val="000500FF"/>
    <w:rsid w:val="00057BAA"/>
    <w:rsid w:val="00076AD9"/>
    <w:rsid w:val="00082E12"/>
    <w:rsid w:val="0008442B"/>
    <w:rsid w:val="00084543"/>
    <w:rsid w:val="000851D0"/>
    <w:rsid w:val="00092454"/>
    <w:rsid w:val="0009614E"/>
    <w:rsid w:val="000A2BAB"/>
    <w:rsid w:val="000B61D6"/>
    <w:rsid w:val="000B683F"/>
    <w:rsid w:val="000C149F"/>
    <w:rsid w:val="000C51D4"/>
    <w:rsid w:val="000D3637"/>
    <w:rsid w:val="00103977"/>
    <w:rsid w:val="00113964"/>
    <w:rsid w:val="00131208"/>
    <w:rsid w:val="00133049"/>
    <w:rsid w:val="00135C1A"/>
    <w:rsid w:val="00150AF0"/>
    <w:rsid w:val="0016033A"/>
    <w:rsid w:val="0016378C"/>
    <w:rsid w:val="00166A38"/>
    <w:rsid w:val="001736C1"/>
    <w:rsid w:val="001768FB"/>
    <w:rsid w:val="00181A45"/>
    <w:rsid w:val="00185366"/>
    <w:rsid w:val="001909BB"/>
    <w:rsid w:val="001A02CD"/>
    <w:rsid w:val="001A1C97"/>
    <w:rsid w:val="001A4620"/>
    <w:rsid w:val="001B4DEE"/>
    <w:rsid w:val="001B6483"/>
    <w:rsid w:val="001C1B3E"/>
    <w:rsid w:val="001D161C"/>
    <w:rsid w:val="001D45B4"/>
    <w:rsid w:val="001E1BA9"/>
    <w:rsid w:val="001E31CD"/>
    <w:rsid w:val="001E67B8"/>
    <w:rsid w:val="001E776B"/>
    <w:rsid w:val="001F21ED"/>
    <w:rsid w:val="00213635"/>
    <w:rsid w:val="00217C8C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911AA"/>
    <w:rsid w:val="00291841"/>
    <w:rsid w:val="002A3BC2"/>
    <w:rsid w:val="002A7266"/>
    <w:rsid w:val="002B2544"/>
    <w:rsid w:val="002B5E3E"/>
    <w:rsid w:val="002B6C96"/>
    <w:rsid w:val="002D1365"/>
    <w:rsid w:val="002E5550"/>
    <w:rsid w:val="002F208B"/>
    <w:rsid w:val="003137C7"/>
    <w:rsid w:val="00317A64"/>
    <w:rsid w:val="00322DD5"/>
    <w:rsid w:val="00332374"/>
    <w:rsid w:val="00333715"/>
    <w:rsid w:val="00353BFA"/>
    <w:rsid w:val="0035408B"/>
    <w:rsid w:val="00363F69"/>
    <w:rsid w:val="003707BE"/>
    <w:rsid w:val="003760CF"/>
    <w:rsid w:val="0038079E"/>
    <w:rsid w:val="00385C60"/>
    <w:rsid w:val="00385FB2"/>
    <w:rsid w:val="00391B1B"/>
    <w:rsid w:val="003C52CD"/>
    <w:rsid w:val="003C72B8"/>
    <w:rsid w:val="00406DBE"/>
    <w:rsid w:val="00414432"/>
    <w:rsid w:val="00423BB3"/>
    <w:rsid w:val="004361E8"/>
    <w:rsid w:val="00461C7E"/>
    <w:rsid w:val="00463655"/>
    <w:rsid w:val="00475DF2"/>
    <w:rsid w:val="00476035"/>
    <w:rsid w:val="004827E3"/>
    <w:rsid w:val="004830C4"/>
    <w:rsid w:val="004935A8"/>
    <w:rsid w:val="00497B46"/>
    <w:rsid w:val="004A2A8B"/>
    <w:rsid w:val="004B2675"/>
    <w:rsid w:val="004B26FA"/>
    <w:rsid w:val="004B4C33"/>
    <w:rsid w:val="004B4ECC"/>
    <w:rsid w:val="004B6C94"/>
    <w:rsid w:val="004D6295"/>
    <w:rsid w:val="004F2038"/>
    <w:rsid w:val="00520AB9"/>
    <w:rsid w:val="00521CF8"/>
    <w:rsid w:val="005273F6"/>
    <w:rsid w:val="00552140"/>
    <w:rsid w:val="00555A7F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3412"/>
    <w:rsid w:val="005B5644"/>
    <w:rsid w:val="005B7D8E"/>
    <w:rsid w:val="005F5934"/>
    <w:rsid w:val="00606EAF"/>
    <w:rsid w:val="006171FD"/>
    <w:rsid w:val="00626A99"/>
    <w:rsid w:val="00634466"/>
    <w:rsid w:val="00647562"/>
    <w:rsid w:val="0066452F"/>
    <w:rsid w:val="00680077"/>
    <w:rsid w:val="006865A7"/>
    <w:rsid w:val="00692254"/>
    <w:rsid w:val="0069246F"/>
    <w:rsid w:val="00697232"/>
    <w:rsid w:val="006C4D5C"/>
    <w:rsid w:val="006C7B78"/>
    <w:rsid w:val="006D12B5"/>
    <w:rsid w:val="006D5364"/>
    <w:rsid w:val="006D64D2"/>
    <w:rsid w:val="006E43CE"/>
    <w:rsid w:val="00700493"/>
    <w:rsid w:val="00705AA1"/>
    <w:rsid w:val="0070748C"/>
    <w:rsid w:val="00710B4C"/>
    <w:rsid w:val="00720D20"/>
    <w:rsid w:val="00723BAB"/>
    <w:rsid w:val="007266CB"/>
    <w:rsid w:val="00730819"/>
    <w:rsid w:val="00735C29"/>
    <w:rsid w:val="0074026B"/>
    <w:rsid w:val="0074775F"/>
    <w:rsid w:val="00750D36"/>
    <w:rsid w:val="007535BA"/>
    <w:rsid w:val="00767950"/>
    <w:rsid w:val="00783232"/>
    <w:rsid w:val="0078770F"/>
    <w:rsid w:val="00790665"/>
    <w:rsid w:val="00795A6F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2BAD"/>
    <w:rsid w:val="008554D2"/>
    <w:rsid w:val="008579E8"/>
    <w:rsid w:val="00864E9B"/>
    <w:rsid w:val="008716CF"/>
    <w:rsid w:val="00871759"/>
    <w:rsid w:val="0087291E"/>
    <w:rsid w:val="008924EA"/>
    <w:rsid w:val="008A6BF8"/>
    <w:rsid w:val="008A7EEC"/>
    <w:rsid w:val="008B337C"/>
    <w:rsid w:val="008B7C78"/>
    <w:rsid w:val="008C4980"/>
    <w:rsid w:val="008D0744"/>
    <w:rsid w:val="008D6BB3"/>
    <w:rsid w:val="008E161C"/>
    <w:rsid w:val="008E194D"/>
    <w:rsid w:val="00902134"/>
    <w:rsid w:val="0090533F"/>
    <w:rsid w:val="00911E3B"/>
    <w:rsid w:val="0091391E"/>
    <w:rsid w:val="00935F08"/>
    <w:rsid w:val="00943836"/>
    <w:rsid w:val="009465E0"/>
    <w:rsid w:val="009517CE"/>
    <w:rsid w:val="00957936"/>
    <w:rsid w:val="0098194F"/>
    <w:rsid w:val="00983D90"/>
    <w:rsid w:val="009B33B3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765C1"/>
    <w:rsid w:val="00A82EB5"/>
    <w:rsid w:val="00AA0C87"/>
    <w:rsid w:val="00AC5B30"/>
    <w:rsid w:val="00AE57AA"/>
    <w:rsid w:val="00B06ECF"/>
    <w:rsid w:val="00B16B1B"/>
    <w:rsid w:val="00B16CFC"/>
    <w:rsid w:val="00B17D67"/>
    <w:rsid w:val="00B27041"/>
    <w:rsid w:val="00B6130D"/>
    <w:rsid w:val="00B9167C"/>
    <w:rsid w:val="00B969ED"/>
    <w:rsid w:val="00BA0328"/>
    <w:rsid w:val="00BA1E7C"/>
    <w:rsid w:val="00BB0E92"/>
    <w:rsid w:val="00BC1B9B"/>
    <w:rsid w:val="00BC5A1E"/>
    <w:rsid w:val="00BC7F41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32048"/>
    <w:rsid w:val="00C41BFE"/>
    <w:rsid w:val="00C42BA4"/>
    <w:rsid w:val="00C47FB2"/>
    <w:rsid w:val="00C5186B"/>
    <w:rsid w:val="00C64FC0"/>
    <w:rsid w:val="00C72FFF"/>
    <w:rsid w:val="00C9716A"/>
    <w:rsid w:val="00CA3E0B"/>
    <w:rsid w:val="00CB0184"/>
    <w:rsid w:val="00CB1C19"/>
    <w:rsid w:val="00CC3126"/>
    <w:rsid w:val="00CC3DE4"/>
    <w:rsid w:val="00CC7507"/>
    <w:rsid w:val="00D03822"/>
    <w:rsid w:val="00D0387F"/>
    <w:rsid w:val="00D079AB"/>
    <w:rsid w:val="00D10C2A"/>
    <w:rsid w:val="00D16629"/>
    <w:rsid w:val="00D26B5A"/>
    <w:rsid w:val="00D33062"/>
    <w:rsid w:val="00D53034"/>
    <w:rsid w:val="00D54B18"/>
    <w:rsid w:val="00D57920"/>
    <w:rsid w:val="00D657D2"/>
    <w:rsid w:val="00D67C0C"/>
    <w:rsid w:val="00D71012"/>
    <w:rsid w:val="00D77CF5"/>
    <w:rsid w:val="00D902C1"/>
    <w:rsid w:val="00D9387D"/>
    <w:rsid w:val="00DA2D20"/>
    <w:rsid w:val="00DA3214"/>
    <w:rsid w:val="00DB51F5"/>
    <w:rsid w:val="00DC1746"/>
    <w:rsid w:val="00DC533D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6FA1"/>
    <w:rsid w:val="00E27C8E"/>
    <w:rsid w:val="00E32911"/>
    <w:rsid w:val="00E33BAF"/>
    <w:rsid w:val="00E35DD7"/>
    <w:rsid w:val="00E72C6A"/>
    <w:rsid w:val="00E75114"/>
    <w:rsid w:val="00E80FF3"/>
    <w:rsid w:val="00E86351"/>
    <w:rsid w:val="00E9252A"/>
    <w:rsid w:val="00E95B2B"/>
    <w:rsid w:val="00EA0916"/>
    <w:rsid w:val="00EA6C12"/>
    <w:rsid w:val="00EB07DB"/>
    <w:rsid w:val="00EC2CA1"/>
    <w:rsid w:val="00EC509C"/>
    <w:rsid w:val="00ED41AF"/>
    <w:rsid w:val="00EE28F6"/>
    <w:rsid w:val="00EE316B"/>
    <w:rsid w:val="00F040F8"/>
    <w:rsid w:val="00F119F3"/>
    <w:rsid w:val="00F32E53"/>
    <w:rsid w:val="00F41F2B"/>
    <w:rsid w:val="00F463E9"/>
    <w:rsid w:val="00F56FC1"/>
    <w:rsid w:val="00F603F9"/>
    <w:rsid w:val="00F64CE9"/>
    <w:rsid w:val="00F70E7F"/>
    <w:rsid w:val="00F71A77"/>
    <w:rsid w:val="00F72516"/>
    <w:rsid w:val="00F72670"/>
    <w:rsid w:val="00F7542B"/>
    <w:rsid w:val="00F81533"/>
    <w:rsid w:val="00F83184"/>
    <w:rsid w:val="00F864AF"/>
    <w:rsid w:val="00F86E97"/>
    <w:rsid w:val="00F95737"/>
    <w:rsid w:val="00FA21F9"/>
    <w:rsid w:val="00FB3B2F"/>
    <w:rsid w:val="00FB7BFE"/>
    <w:rsid w:val="00FC42BC"/>
    <w:rsid w:val="00FC52A5"/>
    <w:rsid w:val="00FC72A9"/>
    <w:rsid w:val="00FD7629"/>
    <w:rsid w:val="00FD7DF4"/>
    <w:rsid w:val="00FE1D12"/>
    <w:rsid w:val="00FE49DF"/>
    <w:rsid w:val="00FF2D65"/>
    <w:rsid w:val="00FF7F7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  <w:style w:type="paragraph" w:customStyle="1" w:styleId="-wm-msonormal">
    <w:name w:val="-wm-msonormal"/>
    <w:basedOn w:val="Normln"/>
    <w:rsid w:val="00F86E97"/>
    <w:pPr>
      <w:spacing w:before="100" w:beforeAutospacing="1" w:after="100" w:afterAutospacing="1"/>
    </w:pPr>
  </w:style>
  <w:style w:type="paragraph" w:customStyle="1" w:styleId="-wm-default">
    <w:name w:val="-wm-default"/>
    <w:basedOn w:val="Normln"/>
    <w:rsid w:val="00F86E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C2C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2021-03-06T18:05:00Z</cp:lastPrinted>
  <dcterms:created xsi:type="dcterms:W3CDTF">2021-04-12T14:34:00Z</dcterms:created>
  <dcterms:modified xsi:type="dcterms:W3CDTF">2021-04-12T14:34:00Z</dcterms:modified>
</cp:coreProperties>
</file>