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AF0" w:rsidRDefault="00150AF0" w:rsidP="00150AF0">
      <w:pPr>
        <w:jc w:val="center"/>
        <w:rPr>
          <w:rFonts w:ascii="Book Antiqua" w:hAnsi="Book Antiqua"/>
          <w:b/>
          <w:sz w:val="32"/>
          <w:szCs w:val="32"/>
          <w:u w:val="single"/>
        </w:rPr>
      </w:pPr>
    </w:p>
    <w:p w:rsidR="003707BE" w:rsidRDefault="003707BE" w:rsidP="003707BE">
      <w:pPr>
        <w:jc w:val="center"/>
        <w:rPr>
          <w:rFonts w:ascii="Book Antiqua" w:hAnsi="Book Antiqua"/>
          <w:b/>
          <w:sz w:val="32"/>
          <w:szCs w:val="32"/>
          <w:u w:val="single"/>
        </w:rPr>
      </w:pPr>
    </w:p>
    <w:p w:rsidR="00A35C77" w:rsidRDefault="00A35C77" w:rsidP="00A35C77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A35C77" w:rsidRDefault="00A35C77" w:rsidP="00A35C77">
      <w:pPr>
        <w:pStyle w:val="Odstavecseseznamem"/>
        <w:numPr>
          <w:ilvl w:val="0"/>
          <w:numId w:val="34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A35C77" w:rsidRDefault="00A35C77" w:rsidP="00A35C77">
      <w:pPr>
        <w:pStyle w:val="Odstavecseseznamem"/>
        <w:ind w:left="360"/>
        <w:rPr>
          <w:rStyle w:val="Hypertextovodkaz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5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6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A35C77" w:rsidRDefault="00A35C77" w:rsidP="00A35C77">
      <w:pPr>
        <w:pStyle w:val="Odstavecseseznamem"/>
        <w:ind w:left="360"/>
        <w:rPr>
          <w:rStyle w:val="Hypertextovodkaz"/>
          <w:rFonts w:ascii="Comic Sans MS" w:hAnsi="Comic Sans MS"/>
        </w:rPr>
      </w:pPr>
    </w:p>
    <w:p w:rsidR="00A35C77" w:rsidRDefault="00A35C77" w:rsidP="00A35C77">
      <w:pPr>
        <w:pStyle w:val="Bezmez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Neděle 6. 6. – Slavnost Těla a Krve Páně</w:t>
      </w:r>
    </w:p>
    <w:p w:rsidR="00A35C77" w:rsidRDefault="00A35C77" w:rsidP="00A35C77">
      <w:pPr>
        <w:pStyle w:val="Bezmezer"/>
        <w:rPr>
          <w:rFonts w:ascii="Book Antiqua" w:hAnsi="Book Antiqua" w:cs="TimesNewRomanPSMT"/>
        </w:rPr>
      </w:pPr>
      <w:bookmarkStart w:id="0" w:name="_GoBack"/>
      <w:bookmarkEnd w:id="0"/>
    </w:p>
    <w:p w:rsidR="00A35C77" w:rsidRDefault="00A35C77" w:rsidP="00A35C7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A35C77" w:rsidRDefault="00A35C77" w:rsidP="00A35C7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</w:p>
    <w:p w:rsidR="00A35C77" w:rsidRDefault="00A35C77" w:rsidP="00A35C77">
      <w:pPr>
        <w:rPr>
          <w:rFonts w:ascii="Book Antiqua" w:hAnsi="Book Antiqua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A35C77" w:rsidRDefault="00A35C77" w:rsidP="00A35C77">
      <w:pPr>
        <w:rPr>
          <w:rFonts w:ascii="Book Antiqua" w:hAnsi="Book Antiqua"/>
          <w:b/>
          <w:i/>
        </w:rPr>
      </w:pPr>
    </w:p>
    <w:p w:rsidR="00A35C77" w:rsidRDefault="00A35C77" w:rsidP="00A35C77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Pondělí 7. 6. </w:t>
      </w:r>
    </w:p>
    <w:p w:rsidR="00A35C77" w:rsidRDefault="00A35C77" w:rsidP="00A35C77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Úterý  8.  6.</w:t>
      </w:r>
    </w:p>
    <w:p w:rsidR="00A35C77" w:rsidRDefault="00A35C77" w:rsidP="00A35C77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18:00 mše sv. v Chlumci n. C. (Nejsvětější Trojice)</w:t>
      </w:r>
    </w:p>
    <w:p w:rsidR="00A35C77" w:rsidRDefault="00A35C77" w:rsidP="00A35C77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Středa 9. 6. </w:t>
      </w:r>
    </w:p>
    <w:p w:rsidR="00A35C77" w:rsidRDefault="00A35C77" w:rsidP="00A35C77">
      <w:pPr>
        <w:rPr>
          <w:rFonts w:ascii="Book Antiqua" w:hAnsi="Book Antiqua"/>
        </w:rPr>
      </w:pPr>
      <w:r>
        <w:rPr>
          <w:rFonts w:ascii="Book Antiqua" w:hAnsi="Book Antiqua"/>
        </w:rPr>
        <w:t>15:00 – mše sv. v Domově V Podzámčí (Palackého ul.)</w:t>
      </w:r>
    </w:p>
    <w:p w:rsidR="00A35C77" w:rsidRDefault="00A35C77" w:rsidP="00A35C77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18:00 mše sv. v Chlumci n. C. (farní kostel)</w:t>
      </w:r>
    </w:p>
    <w:p w:rsidR="00A35C77" w:rsidRDefault="00A35C77" w:rsidP="00A35C77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Čtvrtek 10. 6. </w:t>
      </w:r>
    </w:p>
    <w:p w:rsidR="00A35C77" w:rsidRDefault="00A35C77" w:rsidP="00A35C77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>Pátek 11. 6. – Slavnost Nejsvětějšího Srdce Ježíšova</w:t>
      </w:r>
    </w:p>
    <w:p w:rsidR="00A35C77" w:rsidRDefault="00A35C77" w:rsidP="00A35C7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rozloučení v kostele sv. Voršily s panem Miroslavem Černým z Chlumce n. C. </w:t>
      </w:r>
    </w:p>
    <w:p w:rsidR="00A35C77" w:rsidRDefault="00A35C77" w:rsidP="00A35C7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18:00 - mše sv. v Chlumci n. C. (farní kostel) </w:t>
      </w:r>
    </w:p>
    <w:p w:rsidR="00A35C77" w:rsidRDefault="00A35C77" w:rsidP="00A35C77">
      <w:pPr>
        <w:rPr>
          <w:rFonts w:ascii="Book Antiqua" w:hAnsi="Book Antiqua"/>
        </w:rPr>
      </w:pPr>
    </w:p>
    <w:p w:rsidR="00A35C77" w:rsidRDefault="00A35C77" w:rsidP="00A35C77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Sobota 12. 6. – Památka Neposkvrněného Srdce P. Marie</w:t>
      </w:r>
    </w:p>
    <w:p w:rsidR="00A35C77" w:rsidRDefault="00A35C77" w:rsidP="00A35C7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17:00 – mše sv. v Domově v Podzámčí (s nedělní platností) – za farníky</w:t>
      </w:r>
    </w:p>
    <w:p w:rsidR="00A35C77" w:rsidRDefault="00A35C77" w:rsidP="00A35C77">
      <w:pPr>
        <w:pStyle w:val="Bezmezer"/>
        <w:rPr>
          <w:rFonts w:ascii="Book Antiqua" w:hAnsi="Book Antiqua"/>
          <w:b/>
        </w:rPr>
      </w:pPr>
    </w:p>
    <w:p w:rsidR="00A35C77" w:rsidRDefault="00A35C77" w:rsidP="00A35C77">
      <w:pPr>
        <w:pStyle w:val="Bezmez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Neděle 13. 6. – 11. neděle v mezidobí </w:t>
      </w:r>
      <w:r>
        <w:rPr>
          <w:rFonts w:ascii="Book Antiqua" w:hAnsi="Book Antiqua"/>
          <w:i/>
        </w:rPr>
        <w:t>– sbírka na opravu kostela sv. Voršily</w:t>
      </w:r>
    </w:p>
    <w:p w:rsidR="00A35C77" w:rsidRDefault="00A35C77" w:rsidP="00A35C77">
      <w:pPr>
        <w:pStyle w:val="Bezmezer"/>
        <w:rPr>
          <w:rFonts w:ascii="Book Antiqua" w:hAnsi="Book Antiqua" w:cs="TimesNewRomanPSMT"/>
        </w:rPr>
      </w:pPr>
    </w:p>
    <w:p w:rsidR="00A35C77" w:rsidRDefault="00A35C77" w:rsidP="00A35C7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A35C77" w:rsidRDefault="00A35C77" w:rsidP="00A35C7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</w:p>
    <w:p w:rsidR="00A35C77" w:rsidRDefault="00A35C77" w:rsidP="00A35C77">
      <w:pPr>
        <w:rPr>
          <w:rFonts w:ascii="Book Antiqua" w:hAnsi="Book Antiqua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A35C77" w:rsidRDefault="00A35C77" w:rsidP="00A35C7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bohoslužba v Lovčicích</w:t>
      </w:r>
    </w:p>
    <w:p w:rsidR="00A35C77" w:rsidRDefault="00A35C77" w:rsidP="00A35C77">
      <w:pPr>
        <w:rPr>
          <w:rFonts w:ascii="Book Antiqua" w:hAnsi="Book Antiqua"/>
          <w:b/>
          <w:i/>
        </w:rPr>
      </w:pPr>
    </w:p>
    <w:p w:rsidR="00A35C77" w:rsidRDefault="00A35C77" w:rsidP="00A35C77">
      <w:pPr>
        <w:rPr>
          <w:rFonts w:ascii="Book Antiqua" w:hAnsi="Book Antiqua"/>
          <w:b/>
          <w:i/>
        </w:rPr>
      </w:pPr>
    </w:p>
    <w:p w:rsidR="00A35C77" w:rsidRDefault="00A35C77" w:rsidP="00A35C77">
      <w:pPr>
        <w:rPr>
          <w:rFonts w:ascii="Book Antiqua" w:hAnsi="Book Antiqua"/>
          <w:b/>
          <w:i/>
        </w:rPr>
      </w:pPr>
    </w:p>
    <w:p w:rsidR="00A35C77" w:rsidRDefault="00A35C77" w:rsidP="00A35C77">
      <w:pPr>
        <w:rPr>
          <w:rFonts w:ascii="Book Antiqua" w:hAnsi="Book Antiqua"/>
          <w:b/>
          <w:i/>
        </w:rPr>
      </w:pPr>
      <w:r>
        <w:rPr>
          <w:rFonts w:ascii="Book Antiqua" w:hAnsi="Book Antiqua"/>
        </w:rPr>
        <w:t xml:space="preserve">- </w:t>
      </w:r>
      <w:r>
        <w:rPr>
          <w:rFonts w:ascii="Book Antiqua" w:hAnsi="Book Antiqua"/>
          <w:b/>
          <w:i/>
        </w:rPr>
        <w:t>Ve středu 9. 6. jste zváni od 19:30 hod. na faru na biblickou hodinu</w:t>
      </w:r>
    </w:p>
    <w:p w:rsidR="00A35C77" w:rsidRDefault="00A35C77" w:rsidP="00A35C77">
      <w:pPr>
        <w:rPr>
          <w:rFonts w:ascii="Book Antiqua" w:hAnsi="Book Antiqua"/>
          <w:b/>
          <w:i/>
        </w:rPr>
      </w:pPr>
    </w:p>
    <w:p w:rsidR="00A35C77" w:rsidRDefault="00A35C77" w:rsidP="00A35C77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 K přečtení je nové číslo časopisu Adalbert</w:t>
      </w:r>
    </w:p>
    <w:p w:rsidR="00A35C77" w:rsidRDefault="00A35C77" w:rsidP="00A35C77">
      <w:pPr>
        <w:rPr>
          <w:rFonts w:ascii="Book Antiqua" w:hAnsi="Book Antiqua"/>
          <w:b/>
          <w:i/>
        </w:rPr>
      </w:pPr>
    </w:p>
    <w:p w:rsidR="00A35C77" w:rsidRDefault="00A35C77" w:rsidP="00A35C77">
      <w:pPr>
        <w:jc w:val="center"/>
        <w:rPr>
          <w:rFonts w:ascii="Book Antiqua" w:hAnsi="Book Antiqua"/>
          <w:b/>
          <w:sz w:val="32"/>
          <w:szCs w:val="32"/>
          <w:u w:val="single"/>
        </w:rPr>
      </w:pPr>
    </w:p>
    <w:p w:rsidR="00A35C77" w:rsidRDefault="00A35C77" w:rsidP="00A35C77">
      <w:pPr>
        <w:jc w:val="center"/>
        <w:rPr>
          <w:rFonts w:ascii="Book Antiqua" w:hAnsi="Book Antiqua"/>
          <w:b/>
          <w:sz w:val="32"/>
          <w:szCs w:val="32"/>
          <w:u w:val="single"/>
        </w:rPr>
      </w:pPr>
    </w:p>
    <w:p w:rsidR="00A35C77" w:rsidRDefault="00A35C77" w:rsidP="00A35C77">
      <w:pPr>
        <w:jc w:val="center"/>
        <w:rPr>
          <w:rFonts w:ascii="Book Antiqua" w:hAnsi="Book Antiqua"/>
          <w:b/>
          <w:sz w:val="32"/>
          <w:szCs w:val="32"/>
          <w:u w:val="single"/>
        </w:rPr>
      </w:pPr>
    </w:p>
    <w:p w:rsidR="00A35C77" w:rsidRDefault="00A35C77" w:rsidP="00A35C77">
      <w:pPr>
        <w:jc w:val="center"/>
        <w:rPr>
          <w:rFonts w:ascii="Book Antiqua" w:hAnsi="Book Antiqua"/>
          <w:b/>
          <w:sz w:val="32"/>
          <w:szCs w:val="32"/>
          <w:u w:val="single"/>
        </w:rPr>
      </w:pPr>
    </w:p>
    <w:p w:rsidR="00A35C77" w:rsidRDefault="00A35C77" w:rsidP="00A35C77">
      <w:pPr>
        <w:jc w:val="center"/>
        <w:rPr>
          <w:rFonts w:ascii="Book Antiqua" w:hAnsi="Book Antiqua"/>
          <w:b/>
          <w:sz w:val="32"/>
          <w:szCs w:val="32"/>
          <w:u w:val="single"/>
        </w:rPr>
      </w:pPr>
    </w:p>
    <w:p w:rsidR="00A35C77" w:rsidRDefault="00A35C77" w:rsidP="00A35C77">
      <w:pPr>
        <w:jc w:val="center"/>
        <w:rPr>
          <w:rFonts w:ascii="Book Antiqua" w:hAnsi="Book Antiqua"/>
          <w:b/>
          <w:sz w:val="32"/>
          <w:szCs w:val="32"/>
          <w:u w:val="single"/>
        </w:rPr>
      </w:pPr>
    </w:p>
    <w:p w:rsidR="00A35C77" w:rsidRDefault="00A35C77" w:rsidP="00A35C77">
      <w:pPr>
        <w:jc w:val="center"/>
        <w:rPr>
          <w:rFonts w:ascii="Book Antiqua" w:hAnsi="Book Antiqua"/>
          <w:b/>
          <w:sz w:val="32"/>
          <w:szCs w:val="32"/>
          <w:u w:val="single"/>
        </w:rPr>
      </w:pPr>
    </w:p>
    <w:p w:rsidR="00A35C77" w:rsidRDefault="00A35C77" w:rsidP="00A35C77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A35C77" w:rsidRDefault="00A35C77" w:rsidP="00A35C77">
      <w:pPr>
        <w:pStyle w:val="Odstavecseseznamem"/>
        <w:numPr>
          <w:ilvl w:val="0"/>
          <w:numId w:val="34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A35C77" w:rsidRDefault="00A35C77" w:rsidP="00A35C77">
      <w:pPr>
        <w:pStyle w:val="Odstavecseseznamem"/>
        <w:ind w:left="360"/>
        <w:rPr>
          <w:rStyle w:val="Hypertextovodkaz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7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8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A35C77" w:rsidRDefault="00A35C77" w:rsidP="00A35C77">
      <w:pPr>
        <w:rPr>
          <w:rFonts w:ascii="Book Antiqua" w:hAnsi="Book Antiqua"/>
          <w:b/>
          <w:i/>
        </w:rPr>
      </w:pPr>
    </w:p>
    <w:p w:rsidR="00A35C77" w:rsidRDefault="00A35C77" w:rsidP="00A35C77">
      <w:pPr>
        <w:pStyle w:val="Bezmez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Neděle 13. 6. – 11. neděle v mezidobí </w:t>
      </w:r>
      <w:r>
        <w:rPr>
          <w:rFonts w:ascii="Book Antiqua" w:hAnsi="Book Antiqua"/>
          <w:i/>
        </w:rPr>
        <w:t>– sbírka na opravu kostela sv. Voršily</w:t>
      </w:r>
    </w:p>
    <w:p w:rsidR="00A35C77" w:rsidRDefault="00A35C77" w:rsidP="00A35C77">
      <w:pPr>
        <w:pStyle w:val="Bezmezer"/>
        <w:rPr>
          <w:rFonts w:ascii="Book Antiqua" w:hAnsi="Book Antiqua" w:cs="TimesNewRomanPSMT"/>
        </w:rPr>
      </w:pPr>
    </w:p>
    <w:p w:rsidR="00A35C77" w:rsidRDefault="00A35C77" w:rsidP="00A35C7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A35C77" w:rsidRDefault="00A35C77" w:rsidP="00A35C7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</w:p>
    <w:p w:rsidR="00A35C77" w:rsidRDefault="00A35C77" w:rsidP="00A35C77">
      <w:pPr>
        <w:rPr>
          <w:rFonts w:ascii="Book Antiqua" w:hAnsi="Book Antiqua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A35C77" w:rsidRDefault="00A35C77" w:rsidP="00A35C7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bohoslužba v Lovčicích</w:t>
      </w:r>
    </w:p>
    <w:p w:rsidR="00A35C77" w:rsidRDefault="00A35C77" w:rsidP="00A35C77">
      <w:pPr>
        <w:rPr>
          <w:rFonts w:ascii="Book Antiqua" w:hAnsi="Book Antiqua"/>
        </w:rPr>
      </w:pPr>
    </w:p>
    <w:p w:rsidR="00A35C77" w:rsidRDefault="00A35C77" w:rsidP="00A35C77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Pondělí 14. 6. – Svátek Navštívení P. Marie</w:t>
      </w:r>
    </w:p>
    <w:p w:rsidR="00A35C77" w:rsidRDefault="00A35C77" w:rsidP="00A35C77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Úterý  15.  6.</w:t>
      </w:r>
    </w:p>
    <w:p w:rsidR="00A35C77" w:rsidRDefault="00A35C77" w:rsidP="00A35C77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18:00 mše sv. v Chlumci n. C. (Nejsvětější Trojice)</w:t>
      </w:r>
    </w:p>
    <w:p w:rsidR="00A35C77" w:rsidRDefault="00A35C77" w:rsidP="00A35C77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Středa 16. 6. </w:t>
      </w:r>
    </w:p>
    <w:p w:rsidR="00A35C77" w:rsidRDefault="00A35C77" w:rsidP="00A35C7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15:00 – mše sv. v Domově V Podzámčí (Palackého ul.)</w:t>
      </w:r>
    </w:p>
    <w:p w:rsidR="00A35C77" w:rsidRDefault="00A35C77" w:rsidP="00A35C77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18:00 mše sv. v Chlumci n. C. (farní kostel)</w:t>
      </w:r>
    </w:p>
    <w:p w:rsidR="00A35C77" w:rsidRDefault="00A35C77" w:rsidP="00A35C77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Čtvrtek 17. 6. </w:t>
      </w:r>
    </w:p>
    <w:p w:rsidR="00A35C77" w:rsidRDefault="00A35C77" w:rsidP="00A35C77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 xml:space="preserve">Pátek 18. 6. </w:t>
      </w:r>
    </w:p>
    <w:p w:rsidR="00A35C77" w:rsidRDefault="00A35C77" w:rsidP="00A35C7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18:00 - mše sv. v Chlumci n. C. (farní kostel) </w:t>
      </w:r>
    </w:p>
    <w:p w:rsidR="00A35C77" w:rsidRDefault="00A35C77" w:rsidP="00A35C77">
      <w:pPr>
        <w:rPr>
          <w:rFonts w:ascii="Book Antiqua" w:hAnsi="Book Antiqua"/>
        </w:rPr>
      </w:pPr>
    </w:p>
    <w:p w:rsidR="00A35C77" w:rsidRDefault="00A35C77" w:rsidP="00A35C77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Sobota 19. 6. </w:t>
      </w:r>
    </w:p>
    <w:p w:rsidR="00A35C77" w:rsidRDefault="00A35C77" w:rsidP="00A35C77">
      <w:pPr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 15:30 – mše sv. v Nepolisech (s nedělní platností)</w:t>
      </w:r>
    </w:p>
    <w:p w:rsidR="00A35C77" w:rsidRDefault="00A35C77" w:rsidP="00A35C7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17:00 – mše sv. v Domově v Podzámčí (s nedělní platností) – za farníky</w:t>
      </w:r>
    </w:p>
    <w:p w:rsidR="00A35C77" w:rsidRDefault="00A35C77" w:rsidP="00A35C77">
      <w:pPr>
        <w:rPr>
          <w:rFonts w:ascii="Book Antiqua" w:hAnsi="Book Antiqua"/>
        </w:rPr>
      </w:pPr>
    </w:p>
    <w:p w:rsidR="00A35C77" w:rsidRDefault="00A35C77" w:rsidP="00A35C77">
      <w:pPr>
        <w:pStyle w:val="Bezmez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Neděle 20. 6. – 12. neděle v mezidobí </w:t>
      </w:r>
      <w:r>
        <w:rPr>
          <w:rFonts w:ascii="Book Antiqua" w:hAnsi="Book Antiqua"/>
          <w:i/>
        </w:rPr>
        <w:t>– sbírka na diecézní charitu v Hradci Králové</w:t>
      </w:r>
    </w:p>
    <w:p w:rsidR="00A35C77" w:rsidRDefault="00A35C77" w:rsidP="00A35C77">
      <w:pPr>
        <w:pStyle w:val="Bezmezer"/>
        <w:rPr>
          <w:rFonts w:ascii="Book Antiqua" w:hAnsi="Book Antiqua" w:cs="TimesNewRomanPSMT"/>
        </w:rPr>
      </w:pPr>
    </w:p>
    <w:p w:rsidR="00A35C77" w:rsidRDefault="00A35C77" w:rsidP="00A35C7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A35C77" w:rsidRDefault="00A35C77" w:rsidP="00A35C7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</w:p>
    <w:p w:rsidR="00A35C77" w:rsidRDefault="00A35C77" w:rsidP="00A35C77">
      <w:pPr>
        <w:rPr>
          <w:rFonts w:ascii="Book Antiqua" w:hAnsi="Book Antiqua"/>
        </w:rPr>
      </w:pPr>
      <w:r>
        <w:rPr>
          <w:rFonts w:ascii="Book Antiqua" w:hAnsi="Book Antiqua" w:cs="Lucida Sans Unicode"/>
        </w:rPr>
        <w:t xml:space="preserve"> 11:00 – bohoslužba slova v Mlékosrbech </w:t>
      </w:r>
    </w:p>
    <w:p w:rsidR="00A35C77" w:rsidRDefault="00A35C77" w:rsidP="00A35C7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</w:t>
      </w:r>
    </w:p>
    <w:p w:rsidR="00A35C77" w:rsidRDefault="00A35C77" w:rsidP="00A35C77">
      <w:pPr>
        <w:rPr>
          <w:rFonts w:ascii="Book Antiqua" w:hAnsi="Book Antiqua"/>
        </w:rPr>
      </w:pPr>
    </w:p>
    <w:p w:rsidR="00A35C77" w:rsidRDefault="00A35C77" w:rsidP="00A35C77">
      <w:pPr>
        <w:rPr>
          <w:rFonts w:ascii="Book Antiqua" w:hAnsi="Book Antiqua"/>
        </w:rPr>
      </w:pPr>
    </w:p>
    <w:p w:rsidR="00A35C77" w:rsidRDefault="00A35C77" w:rsidP="00A35C77">
      <w:pPr>
        <w:rPr>
          <w:rFonts w:ascii="Book Antiqua" w:hAnsi="Book Antiqua"/>
          <w:b/>
          <w:i/>
        </w:rPr>
      </w:pPr>
      <w:r>
        <w:rPr>
          <w:rFonts w:ascii="Book Antiqua" w:hAnsi="Book Antiqua"/>
        </w:rPr>
        <w:t xml:space="preserve">- </w:t>
      </w:r>
      <w:r>
        <w:rPr>
          <w:rFonts w:ascii="Book Antiqua" w:hAnsi="Book Antiqua"/>
          <w:b/>
          <w:i/>
        </w:rPr>
        <w:t>Ve středu 16. 6. jste zváni od 19:30 hod. na faru na biblickou hodinu</w:t>
      </w:r>
    </w:p>
    <w:p w:rsidR="00A35C77" w:rsidRDefault="00A35C77" w:rsidP="00A35C77">
      <w:pPr>
        <w:rPr>
          <w:rFonts w:ascii="Book Antiqua" w:hAnsi="Book Antiqua"/>
        </w:rPr>
      </w:pPr>
    </w:p>
    <w:p w:rsidR="00A35C77" w:rsidRDefault="00A35C77" w:rsidP="00A35C77">
      <w:pPr>
        <w:rPr>
          <w:rFonts w:ascii="Book Antiqua" w:hAnsi="Book Antiqua"/>
        </w:rPr>
      </w:pPr>
    </w:p>
    <w:p w:rsidR="00A35C77" w:rsidRDefault="00A35C77" w:rsidP="00A35C77">
      <w:pPr>
        <w:rPr>
          <w:rFonts w:ascii="Book Antiqua" w:hAnsi="Book Antiqua"/>
        </w:rPr>
      </w:pPr>
    </w:p>
    <w:p w:rsidR="00A35C77" w:rsidRDefault="00A35C77" w:rsidP="00A35C77">
      <w:pPr>
        <w:rPr>
          <w:rFonts w:ascii="Book Antiqua" w:hAnsi="Book Antiqua"/>
        </w:rPr>
      </w:pPr>
    </w:p>
    <w:p w:rsidR="00A35C77" w:rsidRDefault="00A35C77" w:rsidP="00A35C77">
      <w:pPr>
        <w:rPr>
          <w:rFonts w:ascii="Book Antiqua" w:hAnsi="Book Antiqua"/>
        </w:rPr>
      </w:pPr>
    </w:p>
    <w:p w:rsidR="00A35C77" w:rsidRDefault="00A35C77" w:rsidP="00A35C77">
      <w:pPr>
        <w:rPr>
          <w:rFonts w:ascii="Book Antiqua" w:hAnsi="Book Antiqua"/>
        </w:rPr>
      </w:pPr>
    </w:p>
    <w:p w:rsidR="00A35C77" w:rsidRDefault="00A35C77" w:rsidP="00A35C77">
      <w:pPr>
        <w:rPr>
          <w:rFonts w:ascii="Book Antiqua" w:hAnsi="Book Antiqua"/>
        </w:rPr>
      </w:pPr>
    </w:p>
    <w:p w:rsidR="00A35C77" w:rsidRDefault="00A35C77" w:rsidP="00A35C77">
      <w:pPr>
        <w:rPr>
          <w:rFonts w:ascii="Book Antiqua" w:hAnsi="Book Antiqua"/>
        </w:rPr>
      </w:pPr>
    </w:p>
    <w:p w:rsidR="00A35C77" w:rsidRDefault="00A35C77" w:rsidP="00A35C77">
      <w:pPr>
        <w:rPr>
          <w:rFonts w:ascii="Book Antiqua" w:hAnsi="Book Antiqua"/>
        </w:rPr>
      </w:pPr>
    </w:p>
    <w:p w:rsidR="00A35C77" w:rsidRDefault="00A35C77" w:rsidP="00A35C77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A35C77" w:rsidRDefault="00A35C77" w:rsidP="00A35C77">
      <w:pPr>
        <w:pStyle w:val="Odstavecseseznamem"/>
        <w:numPr>
          <w:ilvl w:val="0"/>
          <w:numId w:val="34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A35C77" w:rsidRDefault="00A35C77" w:rsidP="00A35C77">
      <w:pPr>
        <w:pStyle w:val="Odstavecseseznamem"/>
        <w:ind w:left="360"/>
        <w:rPr>
          <w:rStyle w:val="Hypertextovodkaz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9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10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A35C77" w:rsidRDefault="00A35C77" w:rsidP="00A35C77">
      <w:pPr>
        <w:pStyle w:val="Bezmezer"/>
        <w:rPr>
          <w:rFonts w:ascii="Book Antiqua" w:hAnsi="Book Antiqua"/>
          <w:b/>
        </w:rPr>
      </w:pPr>
    </w:p>
    <w:p w:rsidR="00A35C77" w:rsidRDefault="00A35C77" w:rsidP="00A35C77">
      <w:pPr>
        <w:pStyle w:val="Bezmez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Neděle 20. 6. – 12. neděle v mezidobí </w:t>
      </w:r>
      <w:r>
        <w:rPr>
          <w:rFonts w:ascii="Book Antiqua" w:hAnsi="Book Antiqua"/>
          <w:i/>
        </w:rPr>
        <w:t>– sbírka na diecézní charitu v Hradci Králové</w:t>
      </w:r>
    </w:p>
    <w:p w:rsidR="00A35C77" w:rsidRDefault="00A35C77" w:rsidP="00A35C77">
      <w:pPr>
        <w:pStyle w:val="Bezmezer"/>
        <w:rPr>
          <w:rFonts w:ascii="Book Antiqua" w:hAnsi="Book Antiqua" w:cs="TimesNewRomanPSMT"/>
        </w:rPr>
      </w:pPr>
    </w:p>
    <w:p w:rsidR="00A35C77" w:rsidRDefault="00A35C77" w:rsidP="00A35C7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A35C77" w:rsidRDefault="00A35C77" w:rsidP="00A35C7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</w:p>
    <w:p w:rsidR="00A35C77" w:rsidRDefault="00A35C77" w:rsidP="00A35C77">
      <w:pPr>
        <w:rPr>
          <w:rFonts w:ascii="Book Antiqua" w:hAnsi="Book Antiqua"/>
        </w:rPr>
      </w:pPr>
      <w:r>
        <w:rPr>
          <w:rFonts w:ascii="Book Antiqua" w:hAnsi="Book Antiqua" w:cs="Lucida Sans Unicode"/>
        </w:rPr>
        <w:t xml:space="preserve"> 11:00 – bohoslužba slova v Mlékosrbech </w:t>
      </w:r>
    </w:p>
    <w:p w:rsidR="00A35C77" w:rsidRDefault="00A35C77" w:rsidP="00A35C7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</w:t>
      </w:r>
    </w:p>
    <w:p w:rsidR="00A35C77" w:rsidRDefault="00A35C77" w:rsidP="00A35C77">
      <w:pPr>
        <w:rPr>
          <w:rFonts w:ascii="Book Antiqua" w:hAnsi="Book Antiqua"/>
        </w:rPr>
      </w:pPr>
    </w:p>
    <w:p w:rsidR="00A35C77" w:rsidRDefault="00A35C77" w:rsidP="00A35C77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Pondělí 21. 6. – Památka sv. Aloise Gonzagy, řeholníka</w:t>
      </w:r>
    </w:p>
    <w:p w:rsidR="00A35C77" w:rsidRDefault="00A35C77" w:rsidP="00A35C77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Úterý  22.  6.</w:t>
      </w:r>
    </w:p>
    <w:p w:rsidR="00A35C77" w:rsidRDefault="00A35C77" w:rsidP="00A35C77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Středa 23. 6. </w:t>
      </w:r>
    </w:p>
    <w:p w:rsidR="00A35C77" w:rsidRDefault="00A35C77" w:rsidP="00A35C77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Čtvrtek 24. 6. – Slavnost narození sv. Jana Křtitele</w:t>
      </w:r>
    </w:p>
    <w:p w:rsidR="00A35C77" w:rsidRDefault="00A35C77" w:rsidP="00A35C77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 xml:space="preserve">Pátek 25. 6. </w:t>
      </w:r>
    </w:p>
    <w:p w:rsidR="00A35C77" w:rsidRDefault="00A35C77" w:rsidP="00A35C77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Sobota 26. 6. </w:t>
      </w:r>
    </w:p>
    <w:p w:rsidR="00A35C77" w:rsidRDefault="00A35C77" w:rsidP="00A35C7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Neděle 27. 6. – 13. neděle v mezidobí</w:t>
      </w:r>
    </w:p>
    <w:p w:rsidR="00A35C77" w:rsidRDefault="00A35C77" w:rsidP="00A35C77">
      <w:pPr>
        <w:rPr>
          <w:rFonts w:ascii="Book Antiqua" w:hAnsi="Book Antiqua"/>
          <w:b/>
        </w:rPr>
      </w:pPr>
    </w:p>
    <w:p w:rsidR="00A35C77" w:rsidRDefault="00A35C77" w:rsidP="00A35C7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A35C77" w:rsidRDefault="00A35C77" w:rsidP="00A35C7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</w:p>
    <w:p w:rsidR="00A35C77" w:rsidRDefault="00A35C77" w:rsidP="00A35C77">
      <w:pPr>
        <w:rPr>
          <w:rFonts w:ascii="Book Antiqua" w:hAnsi="Book Antiqua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A35C77" w:rsidRDefault="00A35C77" w:rsidP="00A35C7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bohoslužba v Lovčicích</w:t>
      </w:r>
    </w:p>
    <w:p w:rsidR="00A35C77" w:rsidRDefault="00A35C77" w:rsidP="00A35C77">
      <w:pPr>
        <w:rPr>
          <w:rFonts w:ascii="Book Antiqua" w:hAnsi="Book Antiqua"/>
          <w:b/>
          <w:i/>
        </w:rPr>
      </w:pPr>
    </w:p>
    <w:p w:rsidR="003137C7" w:rsidRPr="00150AF0" w:rsidRDefault="003137C7" w:rsidP="00A35C77">
      <w:pPr>
        <w:jc w:val="center"/>
      </w:pPr>
    </w:p>
    <w:sectPr w:rsidR="003137C7" w:rsidRPr="00150AF0" w:rsidSect="007906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70B"/>
    <w:multiLevelType w:val="hybridMultilevel"/>
    <w:tmpl w:val="95D450E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66C63"/>
    <w:multiLevelType w:val="hybridMultilevel"/>
    <w:tmpl w:val="2AF4586A"/>
    <w:lvl w:ilvl="0" w:tplc="B4444638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47DD2B4B"/>
    <w:multiLevelType w:val="multilevel"/>
    <w:tmpl w:val="25E2D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3C18AD"/>
    <w:multiLevelType w:val="hybridMultilevel"/>
    <w:tmpl w:val="B6CC2B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43627"/>
    <w:multiLevelType w:val="multilevel"/>
    <w:tmpl w:val="FB929C6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</w:num>
  <w:num w:numId="19">
    <w:abstractNumId w:val="1"/>
  </w:num>
  <w:num w:numId="20">
    <w:abstractNumId w:val="3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32"/>
    <w:rsid w:val="000009B8"/>
    <w:rsid w:val="000035B4"/>
    <w:rsid w:val="00005D18"/>
    <w:rsid w:val="00016B93"/>
    <w:rsid w:val="00036383"/>
    <w:rsid w:val="000378A2"/>
    <w:rsid w:val="00046C1D"/>
    <w:rsid w:val="000500FF"/>
    <w:rsid w:val="00057BAA"/>
    <w:rsid w:val="00076AD9"/>
    <w:rsid w:val="00082E12"/>
    <w:rsid w:val="0008442B"/>
    <w:rsid w:val="00084543"/>
    <w:rsid w:val="000851D0"/>
    <w:rsid w:val="00092454"/>
    <w:rsid w:val="0009614E"/>
    <w:rsid w:val="000A2BAB"/>
    <w:rsid w:val="000B61D6"/>
    <w:rsid w:val="000B683F"/>
    <w:rsid w:val="000C149F"/>
    <w:rsid w:val="000C51D4"/>
    <w:rsid w:val="000D3637"/>
    <w:rsid w:val="00103977"/>
    <w:rsid w:val="00113964"/>
    <w:rsid w:val="00131208"/>
    <w:rsid w:val="00133049"/>
    <w:rsid w:val="00135C1A"/>
    <w:rsid w:val="00150AF0"/>
    <w:rsid w:val="0016033A"/>
    <w:rsid w:val="0016378C"/>
    <w:rsid w:val="00166A38"/>
    <w:rsid w:val="001736C1"/>
    <w:rsid w:val="001768FB"/>
    <w:rsid w:val="00181A45"/>
    <w:rsid w:val="00185366"/>
    <w:rsid w:val="001909BB"/>
    <w:rsid w:val="001A02CD"/>
    <w:rsid w:val="001A1C97"/>
    <w:rsid w:val="001A4620"/>
    <w:rsid w:val="001B4DEE"/>
    <w:rsid w:val="001B6483"/>
    <w:rsid w:val="001C1B3E"/>
    <w:rsid w:val="001D161C"/>
    <w:rsid w:val="001D45B4"/>
    <w:rsid w:val="001E1BA9"/>
    <w:rsid w:val="001E31CD"/>
    <w:rsid w:val="001E776B"/>
    <w:rsid w:val="001F21ED"/>
    <w:rsid w:val="00213635"/>
    <w:rsid w:val="00217C8C"/>
    <w:rsid w:val="00224207"/>
    <w:rsid w:val="002245E0"/>
    <w:rsid w:val="002247DB"/>
    <w:rsid w:val="00242DCC"/>
    <w:rsid w:val="00244C42"/>
    <w:rsid w:val="00253A13"/>
    <w:rsid w:val="002670AA"/>
    <w:rsid w:val="002734AD"/>
    <w:rsid w:val="00280874"/>
    <w:rsid w:val="002911AA"/>
    <w:rsid w:val="00291841"/>
    <w:rsid w:val="002A3BC2"/>
    <w:rsid w:val="002A7266"/>
    <w:rsid w:val="002B2544"/>
    <w:rsid w:val="002B5E3E"/>
    <w:rsid w:val="002B6C96"/>
    <w:rsid w:val="002D1365"/>
    <w:rsid w:val="002E5550"/>
    <w:rsid w:val="002F208B"/>
    <w:rsid w:val="003137C7"/>
    <w:rsid w:val="00317A64"/>
    <w:rsid w:val="00322DD5"/>
    <w:rsid w:val="00332374"/>
    <w:rsid w:val="00333715"/>
    <w:rsid w:val="00353BFA"/>
    <w:rsid w:val="0035408B"/>
    <w:rsid w:val="00363F69"/>
    <w:rsid w:val="003707BE"/>
    <w:rsid w:val="003760CF"/>
    <w:rsid w:val="0038079E"/>
    <w:rsid w:val="00385C60"/>
    <w:rsid w:val="00385FB2"/>
    <w:rsid w:val="00391B1B"/>
    <w:rsid w:val="003C52CD"/>
    <w:rsid w:val="003C72B8"/>
    <w:rsid w:val="00406DBE"/>
    <w:rsid w:val="00414432"/>
    <w:rsid w:val="00423BB3"/>
    <w:rsid w:val="004361E8"/>
    <w:rsid w:val="00461C7E"/>
    <w:rsid w:val="00463655"/>
    <w:rsid w:val="00475DF2"/>
    <w:rsid w:val="00476035"/>
    <w:rsid w:val="004827E3"/>
    <w:rsid w:val="004830C4"/>
    <w:rsid w:val="004935A8"/>
    <w:rsid w:val="00497B46"/>
    <w:rsid w:val="004A2A8B"/>
    <w:rsid w:val="004B2675"/>
    <w:rsid w:val="004B26FA"/>
    <w:rsid w:val="004B4C33"/>
    <w:rsid w:val="004B4ECC"/>
    <w:rsid w:val="004B6C94"/>
    <w:rsid w:val="004D6295"/>
    <w:rsid w:val="004F2038"/>
    <w:rsid w:val="00520AB9"/>
    <w:rsid w:val="00521CF8"/>
    <w:rsid w:val="005273F6"/>
    <w:rsid w:val="00552140"/>
    <w:rsid w:val="00555A7F"/>
    <w:rsid w:val="0055638F"/>
    <w:rsid w:val="00562022"/>
    <w:rsid w:val="00583184"/>
    <w:rsid w:val="0058677E"/>
    <w:rsid w:val="00590E1D"/>
    <w:rsid w:val="00591871"/>
    <w:rsid w:val="005A3AFD"/>
    <w:rsid w:val="005B0395"/>
    <w:rsid w:val="005B2A49"/>
    <w:rsid w:val="005B3412"/>
    <w:rsid w:val="005B5644"/>
    <w:rsid w:val="005B7D8E"/>
    <w:rsid w:val="005F5934"/>
    <w:rsid w:val="00606EAF"/>
    <w:rsid w:val="00611A6F"/>
    <w:rsid w:val="006171FD"/>
    <w:rsid w:val="00626A99"/>
    <w:rsid w:val="00634466"/>
    <w:rsid w:val="00647562"/>
    <w:rsid w:val="0066452F"/>
    <w:rsid w:val="00680077"/>
    <w:rsid w:val="006865A7"/>
    <w:rsid w:val="00692254"/>
    <w:rsid w:val="0069246F"/>
    <w:rsid w:val="00697232"/>
    <w:rsid w:val="006C4D5C"/>
    <w:rsid w:val="006C7B78"/>
    <w:rsid w:val="006D12B5"/>
    <w:rsid w:val="006D5364"/>
    <w:rsid w:val="006D64D2"/>
    <w:rsid w:val="006E43CE"/>
    <w:rsid w:val="00700493"/>
    <w:rsid w:val="00705AA1"/>
    <w:rsid w:val="0070748C"/>
    <w:rsid w:val="00710B4C"/>
    <w:rsid w:val="00720D20"/>
    <w:rsid w:val="00723BAB"/>
    <w:rsid w:val="007266CB"/>
    <w:rsid w:val="00730819"/>
    <w:rsid w:val="00735C29"/>
    <w:rsid w:val="0074026B"/>
    <w:rsid w:val="0074775F"/>
    <w:rsid w:val="00750D36"/>
    <w:rsid w:val="007535BA"/>
    <w:rsid w:val="00767950"/>
    <w:rsid w:val="00783232"/>
    <w:rsid w:val="0078770F"/>
    <w:rsid w:val="00790665"/>
    <w:rsid w:val="00795A6F"/>
    <w:rsid w:val="007A7700"/>
    <w:rsid w:val="007C289A"/>
    <w:rsid w:val="007E7D39"/>
    <w:rsid w:val="007F0C6F"/>
    <w:rsid w:val="007F2665"/>
    <w:rsid w:val="00801354"/>
    <w:rsid w:val="008014FD"/>
    <w:rsid w:val="00815344"/>
    <w:rsid w:val="008168DD"/>
    <w:rsid w:val="00831C85"/>
    <w:rsid w:val="008325FC"/>
    <w:rsid w:val="00852BAD"/>
    <w:rsid w:val="008554D2"/>
    <w:rsid w:val="008579E8"/>
    <w:rsid w:val="00864E9B"/>
    <w:rsid w:val="008716CF"/>
    <w:rsid w:val="00871759"/>
    <w:rsid w:val="0087291E"/>
    <w:rsid w:val="008924EA"/>
    <w:rsid w:val="008A6BF8"/>
    <w:rsid w:val="008A7EEC"/>
    <w:rsid w:val="008B337C"/>
    <w:rsid w:val="008B7C78"/>
    <w:rsid w:val="008C4980"/>
    <w:rsid w:val="008D0744"/>
    <w:rsid w:val="008D6BB3"/>
    <w:rsid w:val="008E161C"/>
    <w:rsid w:val="008E194D"/>
    <w:rsid w:val="00902134"/>
    <w:rsid w:val="0090533F"/>
    <w:rsid w:val="00911E3B"/>
    <w:rsid w:val="0091391E"/>
    <w:rsid w:val="00935F08"/>
    <w:rsid w:val="00943836"/>
    <w:rsid w:val="009465E0"/>
    <w:rsid w:val="009517CE"/>
    <w:rsid w:val="00957936"/>
    <w:rsid w:val="0098194F"/>
    <w:rsid w:val="00983D90"/>
    <w:rsid w:val="009B33B3"/>
    <w:rsid w:val="009C36EA"/>
    <w:rsid w:val="009C5C30"/>
    <w:rsid w:val="009C7083"/>
    <w:rsid w:val="009E5A14"/>
    <w:rsid w:val="009F282D"/>
    <w:rsid w:val="009F6C8C"/>
    <w:rsid w:val="00A0110E"/>
    <w:rsid w:val="00A145E1"/>
    <w:rsid w:val="00A25FB7"/>
    <w:rsid w:val="00A32246"/>
    <w:rsid w:val="00A3373C"/>
    <w:rsid w:val="00A35C77"/>
    <w:rsid w:val="00A378F6"/>
    <w:rsid w:val="00A600CA"/>
    <w:rsid w:val="00A765C1"/>
    <w:rsid w:val="00A82EB5"/>
    <w:rsid w:val="00AA0C87"/>
    <w:rsid w:val="00AC5B30"/>
    <w:rsid w:val="00AE57AA"/>
    <w:rsid w:val="00B06ECF"/>
    <w:rsid w:val="00B16B1B"/>
    <w:rsid w:val="00B16CFC"/>
    <w:rsid w:val="00B17D67"/>
    <w:rsid w:val="00B27041"/>
    <w:rsid w:val="00B6130D"/>
    <w:rsid w:val="00B9167C"/>
    <w:rsid w:val="00B969ED"/>
    <w:rsid w:val="00BA0328"/>
    <w:rsid w:val="00BA1E7C"/>
    <w:rsid w:val="00BB0E92"/>
    <w:rsid w:val="00BC1B9B"/>
    <w:rsid w:val="00BC5A1E"/>
    <w:rsid w:val="00BC7F41"/>
    <w:rsid w:val="00BD1A21"/>
    <w:rsid w:val="00BE0C77"/>
    <w:rsid w:val="00BE3196"/>
    <w:rsid w:val="00BE3F13"/>
    <w:rsid w:val="00BF1120"/>
    <w:rsid w:val="00BF4EFD"/>
    <w:rsid w:val="00BF7631"/>
    <w:rsid w:val="00C045F9"/>
    <w:rsid w:val="00C172EF"/>
    <w:rsid w:val="00C2575C"/>
    <w:rsid w:val="00C32048"/>
    <w:rsid w:val="00C41BFE"/>
    <w:rsid w:val="00C42BA4"/>
    <w:rsid w:val="00C47FB2"/>
    <w:rsid w:val="00C5186B"/>
    <w:rsid w:val="00C64FC0"/>
    <w:rsid w:val="00C72FFF"/>
    <w:rsid w:val="00C9716A"/>
    <w:rsid w:val="00CA3E0B"/>
    <w:rsid w:val="00CB0184"/>
    <w:rsid w:val="00CB1C19"/>
    <w:rsid w:val="00CC3126"/>
    <w:rsid w:val="00CC3DE4"/>
    <w:rsid w:val="00CC7507"/>
    <w:rsid w:val="00D03822"/>
    <w:rsid w:val="00D0387F"/>
    <w:rsid w:val="00D079AB"/>
    <w:rsid w:val="00D10C2A"/>
    <w:rsid w:val="00D16629"/>
    <w:rsid w:val="00D26B5A"/>
    <w:rsid w:val="00D53034"/>
    <w:rsid w:val="00D54B18"/>
    <w:rsid w:val="00D57920"/>
    <w:rsid w:val="00D657D2"/>
    <w:rsid w:val="00D67C0C"/>
    <w:rsid w:val="00D71012"/>
    <w:rsid w:val="00D77CF5"/>
    <w:rsid w:val="00D902C1"/>
    <w:rsid w:val="00D9387D"/>
    <w:rsid w:val="00DA2D20"/>
    <w:rsid w:val="00DA3214"/>
    <w:rsid w:val="00DB51F5"/>
    <w:rsid w:val="00DC1746"/>
    <w:rsid w:val="00DC533D"/>
    <w:rsid w:val="00DD0541"/>
    <w:rsid w:val="00DD0B83"/>
    <w:rsid w:val="00DD1A7C"/>
    <w:rsid w:val="00DD5CA7"/>
    <w:rsid w:val="00DE5878"/>
    <w:rsid w:val="00DE70BC"/>
    <w:rsid w:val="00DF1C11"/>
    <w:rsid w:val="00DF1D23"/>
    <w:rsid w:val="00DF7D8D"/>
    <w:rsid w:val="00E26FA1"/>
    <w:rsid w:val="00E27C8E"/>
    <w:rsid w:val="00E32911"/>
    <w:rsid w:val="00E33BAF"/>
    <w:rsid w:val="00E35DD7"/>
    <w:rsid w:val="00E72C6A"/>
    <w:rsid w:val="00E75114"/>
    <w:rsid w:val="00E80FF3"/>
    <w:rsid w:val="00E86351"/>
    <w:rsid w:val="00E9252A"/>
    <w:rsid w:val="00E95B2B"/>
    <w:rsid w:val="00EA0916"/>
    <w:rsid w:val="00EA6C12"/>
    <w:rsid w:val="00EB07DB"/>
    <w:rsid w:val="00EC2CA1"/>
    <w:rsid w:val="00EC509C"/>
    <w:rsid w:val="00ED41AF"/>
    <w:rsid w:val="00EE28F6"/>
    <w:rsid w:val="00EE316B"/>
    <w:rsid w:val="00F040F8"/>
    <w:rsid w:val="00F119F3"/>
    <w:rsid w:val="00F32E53"/>
    <w:rsid w:val="00F41F2B"/>
    <w:rsid w:val="00F463E9"/>
    <w:rsid w:val="00F56FC1"/>
    <w:rsid w:val="00F603F9"/>
    <w:rsid w:val="00F64CE9"/>
    <w:rsid w:val="00F70E7F"/>
    <w:rsid w:val="00F71A77"/>
    <w:rsid w:val="00F72516"/>
    <w:rsid w:val="00F72670"/>
    <w:rsid w:val="00F7542B"/>
    <w:rsid w:val="00F81533"/>
    <w:rsid w:val="00F83184"/>
    <w:rsid w:val="00F864AF"/>
    <w:rsid w:val="00F86E97"/>
    <w:rsid w:val="00F95737"/>
    <w:rsid w:val="00FA21F9"/>
    <w:rsid w:val="00FB3B2F"/>
    <w:rsid w:val="00FB7BFE"/>
    <w:rsid w:val="00FC42BC"/>
    <w:rsid w:val="00FC52A5"/>
    <w:rsid w:val="00FC72A9"/>
    <w:rsid w:val="00FD7629"/>
    <w:rsid w:val="00FD7DF4"/>
    <w:rsid w:val="00FE1D12"/>
    <w:rsid w:val="00FE49DF"/>
    <w:rsid w:val="00FF2D65"/>
    <w:rsid w:val="00FF7F75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03CB4-3FFB-4C97-8476-B8A52E81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1. Nadpis 1 Petr"/>
    <w:basedOn w:val="Normln"/>
    <w:next w:val="Normln"/>
    <w:link w:val="Nadpis1Char"/>
    <w:autoRedefine/>
    <w:qFormat/>
    <w:rsid w:val="00710B4C"/>
    <w:pPr>
      <w:keepNext/>
      <w:numPr>
        <w:numId w:val="1"/>
      </w:numPr>
      <w:autoSpaceDE w:val="0"/>
      <w:autoSpaceDN w:val="0"/>
      <w:adjustRightInd w:val="0"/>
      <w:spacing w:after="120"/>
      <w:outlineLvl w:val="0"/>
    </w:pPr>
    <w:rPr>
      <w:rFonts w:ascii="Arial" w:hAnsi="Arial" w:cs="Arial"/>
      <w:kern w:val="32"/>
      <w:sz w:val="22"/>
      <w:szCs w:val="32"/>
      <w:u w:val="single"/>
    </w:rPr>
  </w:style>
  <w:style w:type="paragraph" w:styleId="Nadpis2">
    <w:name w:val="heading 2"/>
    <w:aliases w:val="Nadpis 2 Petr"/>
    <w:basedOn w:val="Normln"/>
    <w:next w:val="Normln"/>
    <w:link w:val="Nadpis2Char"/>
    <w:autoRedefine/>
    <w:semiHidden/>
    <w:unhideWhenUsed/>
    <w:qFormat/>
    <w:rsid w:val="00710B4C"/>
    <w:pPr>
      <w:keepNext/>
      <w:keepLines/>
      <w:numPr>
        <w:ilvl w:val="1"/>
        <w:numId w:val="1"/>
      </w:numPr>
      <w:autoSpaceDE w:val="0"/>
      <w:autoSpaceDN w:val="0"/>
      <w:adjustRightInd w:val="0"/>
      <w:spacing w:after="120"/>
      <w:outlineLvl w:val="1"/>
    </w:pPr>
    <w:rPr>
      <w:rFonts w:ascii="Arial" w:hAnsi="Arial" w:cs="Arial"/>
      <w:iCs/>
      <w:sz w:val="22"/>
      <w:szCs w:val="28"/>
      <w:u w:val="single"/>
    </w:rPr>
  </w:style>
  <w:style w:type="paragraph" w:styleId="Nadpis3">
    <w:name w:val="heading 3"/>
    <w:aliases w:val="Nadpis 3 Petr"/>
    <w:basedOn w:val="Normln"/>
    <w:next w:val="Normln"/>
    <w:link w:val="Nadpis3Char"/>
    <w:semiHidden/>
    <w:unhideWhenUsed/>
    <w:qFormat/>
    <w:rsid w:val="00710B4C"/>
    <w:pPr>
      <w:keepNext/>
      <w:keepLines/>
      <w:numPr>
        <w:ilvl w:val="2"/>
        <w:numId w:val="1"/>
      </w:numPr>
      <w:autoSpaceDE w:val="0"/>
      <w:autoSpaceDN w:val="0"/>
      <w:adjustRightInd w:val="0"/>
      <w:spacing w:before="60" w:after="120"/>
      <w:jc w:val="both"/>
      <w:outlineLvl w:val="2"/>
    </w:pPr>
    <w:rPr>
      <w:rFonts w:ascii="Arial" w:hAnsi="Arial" w:cs="Arial"/>
      <w:i/>
      <w:sz w:val="22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10B4C"/>
    <w:pPr>
      <w:keepNext/>
      <w:keepLines/>
      <w:numPr>
        <w:ilvl w:val="3"/>
        <w:numId w:val="1"/>
      </w:numPr>
      <w:autoSpaceDE w:val="0"/>
      <w:autoSpaceDN w:val="0"/>
      <w:adjustRightInd w:val="0"/>
      <w:spacing w:after="120"/>
      <w:ind w:left="0" w:firstLine="720"/>
      <w:jc w:val="both"/>
      <w:outlineLvl w:val="3"/>
    </w:pPr>
    <w:rPr>
      <w:rFonts w:ascii="Arial" w:hAnsi="Arial"/>
      <w:bCs/>
      <w:i/>
      <w:sz w:val="22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03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710B4C"/>
    <w:pPr>
      <w:keepNext/>
      <w:keepLines/>
      <w:numPr>
        <w:ilvl w:val="6"/>
        <w:numId w:val="1"/>
      </w:numPr>
      <w:autoSpaceDE w:val="0"/>
      <w:autoSpaceDN w:val="0"/>
      <w:adjustRightInd w:val="0"/>
      <w:spacing w:before="240" w:after="60"/>
      <w:jc w:val="both"/>
      <w:outlineLvl w:val="6"/>
    </w:p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710B4C"/>
    <w:pPr>
      <w:keepNext/>
      <w:keepLines/>
      <w:numPr>
        <w:ilvl w:val="8"/>
        <w:numId w:val="1"/>
      </w:numPr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20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08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76A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035B4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FC52A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FC52A5"/>
    <w:rPr>
      <w:b/>
      <w:bCs/>
    </w:rPr>
  </w:style>
  <w:style w:type="character" w:customStyle="1" w:styleId="Nadpis1Char">
    <w:name w:val="Nadpis 1 Char"/>
    <w:aliases w:val="1. Nadpis 1 Petr Char"/>
    <w:basedOn w:val="Standardnpsmoodstavce"/>
    <w:link w:val="Nadpis1"/>
    <w:rsid w:val="00710B4C"/>
    <w:rPr>
      <w:rFonts w:ascii="Arial" w:eastAsia="Times New Roman" w:hAnsi="Arial" w:cs="Arial"/>
      <w:kern w:val="32"/>
      <w:szCs w:val="32"/>
      <w:u w:val="single"/>
      <w:lang w:eastAsia="cs-CZ"/>
    </w:rPr>
  </w:style>
  <w:style w:type="character" w:customStyle="1" w:styleId="Nadpis2Char">
    <w:name w:val="Nadpis 2 Char"/>
    <w:aliases w:val="Nadpis 2 Petr Char"/>
    <w:basedOn w:val="Standardnpsmoodstavce"/>
    <w:link w:val="Nadpis2"/>
    <w:semiHidden/>
    <w:rsid w:val="00710B4C"/>
    <w:rPr>
      <w:rFonts w:ascii="Arial" w:eastAsia="Times New Roman" w:hAnsi="Arial" w:cs="Arial"/>
      <w:iCs/>
      <w:szCs w:val="28"/>
      <w:u w:val="single"/>
      <w:lang w:eastAsia="cs-CZ"/>
    </w:rPr>
  </w:style>
  <w:style w:type="character" w:customStyle="1" w:styleId="Nadpis3Char">
    <w:name w:val="Nadpis 3 Char"/>
    <w:aliases w:val="Nadpis 3 Petr Char"/>
    <w:basedOn w:val="Standardnpsmoodstavce"/>
    <w:link w:val="Nadpis3"/>
    <w:semiHidden/>
    <w:rsid w:val="00710B4C"/>
    <w:rPr>
      <w:rFonts w:ascii="Arial" w:eastAsia="Times New Roman" w:hAnsi="Arial" w:cs="Arial"/>
      <w:i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10B4C"/>
    <w:rPr>
      <w:rFonts w:ascii="Arial" w:eastAsia="Times New Roman" w:hAnsi="Arial" w:cs="Times New Roman"/>
      <w:bCs/>
      <w:i/>
      <w:szCs w:val="28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710B4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710B4C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D0B83"/>
    <w:pPr>
      <w:spacing w:before="100" w:beforeAutospacing="1" w:after="100" w:afterAutospacing="1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F603F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paragraph" w:customStyle="1" w:styleId="Normlnweb1">
    <w:name w:val="Normální (web)1"/>
    <w:basedOn w:val="Normln"/>
    <w:rsid w:val="00F64CE9"/>
    <w:pPr>
      <w:suppressAutoHyphens/>
      <w:spacing w:before="280" w:after="280"/>
      <w:jc w:val="both"/>
    </w:pPr>
    <w:rPr>
      <w:lang w:eastAsia="zh-CN"/>
    </w:rPr>
  </w:style>
  <w:style w:type="character" w:customStyle="1" w:styleId="transactionhistoryheader">
    <w:name w:val="transactionhistoryheader"/>
    <w:basedOn w:val="Standardnpsmoodstavce"/>
    <w:rsid w:val="00E80FF3"/>
  </w:style>
  <w:style w:type="character" w:customStyle="1" w:styleId="lastdays">
    <w:name w:val="lastdays"/>
    <w:basedOn w:val="Standardnpsmoodstavce"/>
    <w:rsid w:val="00E80FF3"/>
  </w:style>
  <w:style w:type="character" w:customStyle="1" w:styleId="gray">
    <w:name w:val="gray"/>
    <w:basedOn w:val="Standardnpsmoodstavce"/>
    <w:rsid w:val="00E80FF3"/>
  </w:style>
  <w:style w:type="character" w:customStyle="1" w:styleId="positiveamount">
    <w:name w:val="positiveamount"/>
    <w:basedOn w:val="Standardnpsmoodstavce"/>
    <w:rsid w:val="00E80FF3"/>
  </w:style>
  <w:style w:type="character" w:customStyle="1" w:styleId="afpanelgrouplayout">
    <w:name w:val="af_panelgrouplayout"/>
    <w:basedOn w:val="Standardnpsmoodstavce"/>
    <w:rsid w:val="00E80FF3"/>
  </w:style>
  <w:style w:type="character" w:customStyle="1" w:styleId="spelle">
    <w:name w:val="spelle"/>
    <w:basedOn w:val="Standardnpsmoodstavce"/>
    <w:rsid w:val="00D902C1"/>
  </w:style>
  <w:style w:type="paragraph" w:customStyle="1" w:styleId="-wm-msonormal">
    <w:name w:val="-wm-msonormal"/>
    <w:basedOn w:val="Normln"/>
    <w:rsid w:val="00F86E97"/>
    <w:pPr>
      <w:spacing w:before="100" w:beforeAutospacing="1" w:after="100" w:afterAutospacing="1"/>
    </w:pPr>
  </w:style>
  <w:style w:type="paragraph" w:customStyle="1" w:styleId="-wm-default">
    <w:name w:val="-wm-default"/>
    <w:basedOn w:val="Normln"/>
    <w:rsid w:val="00F86E97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39"/>
    <w:rsid w:val="00EC2C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7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09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61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5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9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6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10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7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5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1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4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nost-chlumec@email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lumeckafarnos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nost-chlumec@email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hlumeckafarnost.cz" TargetMode="External"/><Relationship Id="rId10" Type="http://schemas.openxmlformats.org/officeDocument/2006/relationships/hyperlink" Target="mailto:farnost-chlumec@emai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lumeckafarno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Monika Čábelková</cp:lastModifiedBy>
  <cp:revision>2</cp:revision>
  <cp:lastPrinted>2021-03-06T18:05:00Z</cp:lastPrinted>
  <dcterms:created xsi:type="dcterms:W3CDTF">2021-06-12T11:16:00Z</dcterms:created>
  <dcterms:modified xsi:type="dcterms:W3CDTF">2021-06-12T11:16:00Z</dcterms:modified>
</cp:coreProperties>
</file>